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07" w:rsidRPr="00FA1C58" w:rsidRDefault="00FA1C58" w:rsidP="008B4F07">
      <w:pPr>
        <w:rPr>
          <w:rFonts w:ascii="Bookman Old Style" w:hAnsi="Bookman Old Style"/>
          <w:b/>
          <w:color w:val="FF0000"/>
        </w:rPr>
      </w:pPr>
      <w:r w:rsidRPr="00FA1C58">
        <w:rPr>
          <w:rFonts w:ascii="Bookman Old Style" w:hAnsi="Bookman Old Style"/>
          <w:b/>
          <w:color w:val="FF0000"/>
        </w:rPr>
        <w:t>DIPLOMATIC VAT REFUND</w:t>
      </w:r>
    </w:p>
    <w:p w:rsidR="008B4F07" w:rsidRPr="00FA1C58" w:rsidRDefault="008B4F07" w:rsidP="008B4F07">
      <w:pPr>
        <w:rPr>
          <w:rFonts w:ascii="Bookman Old Style" w:hAnsi="Bookman Old Style"/>
        </w:rPr>
      </w:pPr>
      <w:r w:rsidRPr="00FA1C58">
        <w:rPr>
          <w:rFonts w:ascii="Times New Roman" w:hAnsi="Times New Roman" w:cs="Times New Roman"/>
        </w:rPr>
        <w:t>​</w:t>
      </w:r>
      <w:r w:rsidRPr="00FA1C58">
        <w:rPr>
          <w:rFonts w:ascii="Bookman Old Style" w:hAnsi="Bookman Old Style"/>
        </w:rPr>
        <w:t xml:space="preserve">This is a process where Diplomats /Diplomatic </w:t>
      </w:r>
      <w:r w:rsidR="00BB7E85" w:rsidRPr="00FA1C58">
        <w:rPr>
          <w:rFonts w:ascii="Bookman Old Style" w:hAnsi="Bookman Old Style"/>
        </w:rPr>
        <w:t>missions claim</w:t>
      </w:r>
      <w:r w:rsidRPr="00FA1C58">
        <w:rPr>
          <w:rFonts w:ascii="Bookman Old Style" w:hAnsi="Bookman Old Style"/>
        </w:rPr>
        <w:t xml:space="preserve"> a refund of money paid as VAT on all their expenses made in Uganda.</w:t>
      </w:r>
    </w:p>
    <w:p w:rsidR="008B4F07" w:rsidRPr="00FA1C58" w:rsidRDefault="00BB7E85" w:rsidP="008B4F07">
      <w:p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Such a refund is given</w:t>
      </w:r>
      <w:r w:rsidR="008B4F07" w:rsidRPr="00FA1C58">
        <w:rPr>
          <w:rFonts w:ascii="Bookman Old Style" w:hAnsi="Bookman Old Style"/>
        </w:rPr>
        <w:t xml:space="preserve"> to only the privileged persons and these include; Diplomats, Diplomatic missions e.g. embassies and entities listed in the first schedule of the VAT Act.</w:t>
      </w:r>
    </w:p>
    <w:p w:rsidR="008B4F07" w:rsidRPr="00FA1C58" w:rsidRDefault="008B4F07" w:rsidP="008B4F07">
      <w:pPr>
        <w:rPr>
          <w:rFonts w:ascii="Bookman Old Style" w:hAnsi="Bookman Old Style"/>
        </w:rPr>
      </w:pPr>
      <w:r w:rsidRPr="00FA1C58">
        <w:rPr>
          <w:rFonts w:ascii="Bookman Old Style" w:hAnsi="Bookman Old Style"/>
          <w:b/>
          <w:bCs/>
        </w:rPr>
        <w:t>Expected Delivery Time</w:t>
      </w:r>
    </w:p>
    <w:p w:rsidR="008B4F07" w:rsidRPr="00FA1C58" w:rsidRDefault="008B4F07" w:rsidP="008B4F07">
      <w:p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URA will acknowledge receipt of your refund application</w:t>
      </w:r>
      <w:r w:rsidRPr="00FA1C58">
        <w:rPr>
          <w:rFonts w:ascii="Bookman Old Style" w:hAnsi="Bookman Old Style"/>
          <w:b/>
          <w:bCs/>
        </w:rPr>
        <w:t> 'Instantly'</w:t>
      </w:r>
      <w:r w:rsidRPr="00FA1C58">
        <w:rPr>
          <w:rFonts w:ascii="Bookman Old Style" w:hAnsi="Bookman Old Style"/>
        </w:rPr>
        <w:t> upon submission and will</w:t>
      </w:r>
      <w:r w:rsidR="00006A41" w:rsidRPr="00FA1C58">
        <w:rPr>
          <w:rFonts w:ascii="Bookman Old Style" w:hAnsi="Bookman Old Style"/>
        </w:rPr>
        <w:t> notify</w:t>
      </w:r>
      <w:r w:rsidRPr="00FA1C58">
        <w:rPr>
          <w:rFonts w:ascii="Bookman Old Style" w:hAnsi="Bookman Old Style"/>
        </w:rPr>
        <w:t xml:space="preserve"> you about your application status within </w:t>
      </w:r>
      <w:r w:rsidRPr="00FA1C58">
        <w:rPr>
          <w:rFonts w:ascii="Bookman Old Style" w:hAnsi="Bookman Old Style"/>
          <w:b/>
          <w:bCs/>
        </w:rPr>
        <w:t>10 working days </w:t>
      </w:r>
      <w:r w:rsidR="004D1124" w:rsidRPr="00FA1C58">
        <w:rPr>
          <w:rFonts w:ascii="Bookman Old Style" w:hAnsi="Bookman Old Style"/>
        </w:rPr>
        <w:t xml:space="preserve">after receipt </w:t>
      </w:r>
      <w:r w:rsidR="00330B43" w:rsidRPr="00FA1C58">
        <w:rPr>
          <w:rFonts w:ascii="Bookman Old Style" w:hAnsi="Bookman Old Style"/>
        </w:rPr>
        <w:t>of all</w:t>
      </w:r>
      <w:r w:rsidRPr="00FA1C58">
        <w:rPr>
          <w:rFonts w:ascii="Bookman Old Style" w:hAnsi="Bookman Old Style"/>
        </w:rPr>
        <w:t xml:space="preserve"> the necessary information</w:t>
      </w:r>
      <w:r w:rsidR="00BB7E85" w:rsidRPr="00FA1C58">
        <w:rPr>
          <w:rFonts w:ascii="Bookman Old Style" w:hAnsi="Bookman Old Style"/>
        </w:rPr>
        <w:t xml:space="preserve"> and </w:t>
      </w:r>
      <w:r w:rsidR="00300507" w:rsidRPr="00FA1C58">
        <w:rPr>
          <w:rFonts w:ascii="Bookman Old Style" w:hAnsi="Bookman Old Style"/>
        </w:rPr>
        <w:t>evidence for the</w:t>
      </w:r>
      <w:r w:rsidR="00BB7E85" w:rsidRPr="00FA1C58">
        <w:rPr>
          <w:rFonts w:ascii="Bookman Old Style" w:hAnsi="Bookman Old Style"/>
        </w:rPr>
        <w:t xml:space="preserve"> refund.</w:t>
      </w:r>
    </w:p>
    <w:p w:rsidR="008B4F07" w:rsidRPr="00FA1C58" w:rsidRDefault="008B4F07" w:rsidP="008B4F07">
      <w:pPr>
        <w:rPr>
          <w:rFonts w:ascii="Bookman Old Style" w:hAnsi="Bookman Old Style"/>
          <w:b/>
          <w:bCs/>
        </w:rPr>
      </w:pPr>
      <w:r w:rsidRPr="00FA1C58">
        <w:rPr>
          <w:rFonts w:ascii="Bookman Old Style" w:hAnsi="Bookman Old Style"/>
          <w:b/>
          <w:bCs/>
        </w:rPr>
        <w:t xml:space="preserve">Cost of the </w:t>
      </w:r>
      <w:r w:rsidR="00006A41" w:rsidRPr="00FA1C58">
        <w:rPr>
          <w:rFonts w:ascii="Bookman Old Style" w:hAnsi="Bookman Old Style"/>
          <w:b/>
          <w:bCs/>
        </w:rPr>
        <w:t>Service:</w:t>
      </w:r>
      <w:r w:rsidRPr="00FA1C58">
        <w:rPr>
          <w:rFonts w:ascii="Bookman Old Style" w:hAnsi="Bookman Old Style"/>
        </w:rPr>
        <w:t> </w:t>
      </w:r>
      <w:r w:rsidRPr="00FA1C58">
        <w:rPr>
          <w:rFonts w:ascii="Bookman Old Style" w:hAnsi="Bookman Old Style"/>
          <w:b/>
          <w:bCs/>
        </w:rPr>
        <w:t>FREE</w:t>
      </w:r>
    </w:p>
    <w:p w:rsidR="008B4F07" w:rsidRPr="00FA1C58" w:rsidRDefault="008B4F07" w:rsidP="008B4F07">
      <w:pPr>
        <w:rPr>
          <w:rFonts w:ascii="Bookman Old Style" w:hAnsi="Bookman Old Style"/>
          <w:b/>
          <w:bCs/>
        </w:rPr>
      </w:pPr>
      <w:r w:rsidRPr="00FA1C58">
        <w:rPr>
          <w:rFonts w:ascii="Bookman Old Style" w:hAnsi="Bookman Old Style"/>
          <w:b/>
          <w:bCs/>
        </w:rPr>
        <w:t>REQUIREMENT</w:t>
      </w:r>
    </w:p>
    <w:p w:rsidR="008B4F07" w:rsidRPr="00FA1C58" w:rsidRDefault="008B4F07" w:rsidP="008B4F0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 xml:space="preserve">Diplomats/ Diplomatic missions must show proof of VAT paid on all expenses and </w:t>
      </w:r>
      <w:proofErr w:type="gramStart"/>
      <w:r w:rsidRPr="00FA1C58">
        <w:rPr>
          <w:rFonts w:ascii="Bookman Old Style" w:hAnsi="Bookman Old Style"/>
        </w:rPr>
        <w:t>each individual expenditure</w:t>
      </w:r>
      <w:proofErr w:type="gramEnd"/>
      <w:r w:rsidRPr="00FA1C58">
        <w:rPr>
          <w:rFonts w:ascii="Bookman Old Style" w:hAnsi="Bookman Old Style"/>
        </w:rPr>
        <w:t xml:space="preserve"> should be exceeding 50,000/- Uganda Shillings.</w:t>
      </w:r>
    </w:p>
    <w:p w:rsidR="008B4F07" w:rsidRPr="00FA1C58" w:rsidRDefault="008B4F07" w:rsidP="008B4F0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FA1C58">
        <w:rPr>
          <w:rFonts w:ascii="Times New Roman" w:hAnsi="Times New Roman" w:cs="Times New Roman"/>
        </w:rPr>
        <w:t>​</w:t>
      </w:r>
      <w:r w:rsidRPr="00FA1C58">
        <w:rPr>
          <w:rFonts w:ascii="Bookman Old Style" w:hAnsi="Bookman Old Style"/>
        </w:rPr>
        <w:t>The total value of transactions for any claim period shall not be less than 200,000/= Uganda Shillings, excluding tax.</w:t>
      </w:r>
    </w:p>
    <w:p w:rsidR="008B4F07" w:rsidRPr="00FA1C58" w:rsidRDefault="008B4F07" w:rsidP="008B4F0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The Organization/diplomatic mission must be listed in the First schedule to the VAT Act or must provide evidence of entitlement to relief in terms of a valid agreement with the government of Uganda.</w:t>
      </w:r>
    </w:p>
    <w:p w:rsidR="008B4F07" w:rsidRPr="00FA1C58" w:rsidRDefault="008B4F07" w:rsidP="008B4F0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Diplomatic missions or accredited personnel may be required to provide evidence of entitlement to relief by producing the official card issued by the Ministry responsible for Foreign Affairs.</w:t>
      </w:r>
    </w:p>
    <w:p w:rsidR="008B4F07" w:rsidRPr="00FA1C58" w:rsidRDefault="008B4F07" w:rsidP="008B4F0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The diplomatic mission or accredited personnel shall produce evidence of procurement and of payment of the tax. Supporting documents/records may include; File of original tax invoices and receipts</w:t>
      </w:r>
    </w:p>
    <w:p w:rsidR="008B4F07" w:rsidRPr="00FA1C58" w:rsidRDefault="008B4F07" w:rsidP="008B4F0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Invoices &amp; receipts generated by cash register machines shall</w:t>
      </w:r>
      <w:r w:rsidR="00330B43" w:rsidRPr="00FA1C58">
        <w:rPr>
          <w:rFonts w:ascii="Bookman Old Style" w:hAnsi="Bookman Old Style"/>
        </w:rPr>
        <w:t xml:space="preserve"> be</w:t>
      </w:r>
      <w:r w:rsidRPr="00FA1C58">
        <w:rPr>
          <w:rFonts w:ascii="Bookman Old Style" w:hAnsi="Bookman Old Style"/>
        </w:rPr>
        <w:t xml:space="preserve"> authenticated in form of a stamp from organization or embassy.</w:t>
      </w:r>
    </w:p>
    <w:p w:rsidR="008B4F07" w:rsidRPr="00FA1C58" w:rsidRDefault="008B4F07" w:rsidP="008B4F0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Copy of identity card.</w:t>
      </w:r>
    </w:p>
    <w:p w:rsidR="008B4F07" w:rsidRPr="00FA1C58" w:rsidRDefault="008B4F07" w:rsidP="008B4F07">
      <w:pPr>
        <w:rPr>
          <w:rFonts w:ascii="Bookman Old Style" w:hAnsi="Bookman Old Style"/>
        </w:rPr>
      </w:pPr>
    </w:p>
    <w:p w:rsidR="008B4F07" w:rsidRPr="00FA1C58" w:rsidRDefault="008B4F07" w:rsidP="008B4F07">
      <w:pPr>
        <w:rPr>
          <w:rFonts w:ascii="Bookman Old Style" w:hAnsi="Bookman Old Style"/>
        </w:rPr>
      </w:pPr>
    </w:p>
    <w:p w:rsidR="008B4F07" w:rsidRDefault="008B4F07" w:rsidP="008B4F07">
      <w:pPr>
        <w:rPr>
          <w:rFonts w:ascii="Bookman Old Style" w:hAnsi="Bookman Old Style"/>
        </w:rPr>
      </w:pPr>
    </w:p>
    <w:p w:rsidR="00FA1C58" w:rsidRDefault="00FA1C58" w:rsidP="008B4F07">
      <w:pPr>
        <w:rPr>
          <w:rFonts w:ascii="Bookman Old Style" w:hAnsi="Bookman Old Style"/>
        </w:rPr>
      </w:pPr>
    </w:p>
    <w:p w:rsidR="00FA1C58" w:rsidRPr="00FA1C58" w:rsidRDefault="00FA1C58" w:rsidP="008B4F07">
      <w:pPr>
        <w:rPr>
          <w:rFonts w:ascii="Bookman Old Style" w:hAnsi="Bookman Old Style"/>
        </w:rPr>
      </w:pPr>
    </w:p>
    <w:p w:rsidR="008B4F07" w:rsidRPr="00FA1C58" w:rsidRDefault="008B4F07" w:rsidP="008B4F07">
      <w:pPr>
        <w:rPr>
          <w:rFonts w:ascii="Bookman Old Style" w:hAnsi="Bookman Old Style"/>
        </w:rPr>
      </w:pPr>
    </w:p>
    <w:p w:rsidR="00BD2144" w:rsidRPr="00FA1C58" w:rsidRDefault="008B4F07" w:rsidP="008B4F07">
      <w:pPr>
        <w:rPr>
          <w:rFonts w:ascii="Bookman Old Style" w:hAnsi="Bookman Old Style"/>
          <w:b/>
          <w:u w:val="single"/>
        </w:rPr>
      </w:pPr>
      <w:r w:rsidRPr="00FA1C58">
        <w:rPr>
          <w:rFonts w:ascii="Bookman Old Style" w:hAnsi="Bookman Old Style"/>
          <w:b/>
          <w:u w:val="single"/>
        </w:rPr>
        <w:lastRenderedPageBreak/>
        <w:t xml:space="preserve">Step by step on how to apply for a Diplomatic VAT refund </w:t>
      </w:r>
    </w:p>
    <w:p w:rsidR="008B4F07" w:rsidRPr="00FA1C58" w:rsidRDefault="008B4F07" w:rsidP="008B4F07">
      <w:pPr>
        <w:rPr>
          <w:rFonts w:ascii="Bookman Old Style" w:hAnsi="Bookman Old Style"/>
        </w:rPr>
      </w:pPr>
      <w:r w:rsidRPr="00FA1C58">
        <w:rPr>
          <w:rFonts w:ascii="Bookman Old Style" w:hAnsi="Bookman Old Style"/>
          <w:b/>
        </w:rPr>
        <w:t>PLEASE NOTE</w:t>
      </w:r>
      <w:r w:rsidRPr="00FA1C58">
        <w:rPr>
          <w:rFonts w:ascii="Bookman Old Style" w:hAnsi="Bookman Old Style"/>
        </w:rPr>
        <w:t>: The process for diplomatic refund starts by the diplomatic mission filli</w:t>
      </w:r>
      <w:r w:rsidR="009604CD" w:rsidRPr="00FA1C58">
        <w:rPr>
          <w:rFonts w:ascii="Bookman Old Style" w:hAnsi="Bookman Old Style"/>
        </w:rPr>
        <w:t>ng a diplomatic VAT return</w:t>
      </w:r>
      <w:r w:rsidRPr="00FA1C58">
        <w:rPr>
          <w:rFonts w:ascii="Bookman Old Style" w:hAnsi="Bookman Old Style"/>
        </w:rPr>
        <w:t xml:space="preserve"> online using return template: DT-2032. (Follow step by step of filling a diplomatic return) The bank details are mandatory.</w:t>
      </w:r>
    </w:p>
    <w:p w:rsidR="00A8275D" w:rsidRPr="00FA1C58" w:rsidRDefault="008B4F07">
      <w:pPr>
        <w:rPr>
          <w:rFonts w:ascii="Bookman Old Style" w:hAnsi="Bookman Old Style"/>
        </w:rPr>
      </w:pPr>
      <w:r w:rsidRPr="00FA1C58">
        <w:rPr>
          <w:rFonts w:ascii="Bookman Old Style" w:hAnsi="Bookman Old Style"/>
          <w:noProof/>
        </w:rPr>
        <w:drawing>
          <wp:inline distT="0" distB="0" distL="0" distR="0" wp14:anchorId="03651B33" wp14:editId="58D1365D">
            <wp:extent cx="6080881" cy="427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883" t="17592" r="14785" b="5813"/>
                    <a:stretch/>
                  </pic:blipFill>
                  <pic:spPr bwMode="auto">
                    <a:xfrm>
                      <a:off x="0" y="0"/>
                      <a:ext cx="6153292" cy="432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144" w:rsidRPr="00FA1C58" w:rsidRDefault="00BD2144">
      <w:p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 xml:space="preserve">To be eligible for the refund the following requirements should be submitted to the office of jurisdiction; </w:t>
      </w:r>
    </w:p>
    <w:p w:rsidR="00BD2144" w:rsidRPr="00FA1C58" w:rsidRDefault="00BD2144" w:rsidP="00BD214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Printed forms for the return Submitted</w:t>
      </w:r>
    </w:p>
    <w:p w:rsidR="00BD2144" w:rsidRPr="00FA1C58" w:rsidRDefault="00BD2144" w:rsidP="00BD214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Original and duplicate invoices</w:t>
      </w:r>
    </w:p>
    <w:p w:rsidR="00BD2144" w:rsidRPr="00FA1C58" w:rsidRDefault="00BD2144" w:rsidP="007F726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Copy of the diplomatic Identifications PLEASE NOTE: For a diplomat to be eligible for refund refer to the VAT act section 45 and regulations 7</w:t>
      </w:r>
      <w:r w:rsidR="00660021" w:rsidRPr="00FA1C58">
        <w:rPr>
          <w:rFonts w:ascii="Bookman Old Style" w:hAnsi="Bookman Old Style"/>
        </w:rPr>
        <w:t>.</w:t>
      </w:r>
    </w:p>
    <w:p w:rsidR="00FA1C58" w:rsidRPr="00FA1C58" w:rsidRDefault="00FA1C58" w:rsidP="00FA1C58">
      <w:pPr>
        <w:rPr>
          <w:rFonts w:ascii="Bookman Old Style" w:hAnsi="Bookman Old Style"/>
        </w:rPr>
      </w:pPr>
    </w:p>
    <w:p w:rsidR="00FA1C58" w:rsidRDefault="00FA1C58" w:rsidP="00FA1C58">
      <w:pPr>
        <w:rPr>
          <w:rFonts w:ascii="Bookman Old Style" w:hAnsi="Bookman Old Style"/>
        </w:rPr>
      </w:pPr>
    </w:p>
    <w:p w:rsidR="00FA1C58" w:rsidRDefault="00FA1C58" w:rsidP="00FA1C58">
      <w:pPr>
        <w:rPr>
          <w:rFonts w:ascii="Bookman Old Style" w:hAnsi="Bookman Old Style"/>
        </w:rPr>
      </w:pPr>
    </w:p>
    <w:p w:rsidR="00FA1C58" w:rsidRPr="00FA1C58" w:rsidRDefault="00FA1C58" w:rsidP="00FA1C58">
      <w:pPr>
        <w:rPr>
          <w:rFonts w:ascii="Bookman Old Style" w:hAnsi="Bookman Old Style"/>
        </w:rPr>
      </w:pPr>
    </w:p>
    <w:p w:rsidR="00FA1C58" w:rsidRPr="00FA1C58" w:rsidRDefault="00FA1C58" w:rsidP="00FA1C58">
      <w:pPr>
        <w:rPr>
          <w:rFonts w:ascii="Bookman Old Style" w:hAnsi="Bookman Old Style"/>
          <w:b/>
          <w:color w:val="FF0000"/>
        </w:rPr>
      </w:pPr>
      <w:r w:rsidRPr="00FA1C58">
        <w:rPr>
          <w:rFonts w:ascii="Bookman Old Style" w:hAnsi="Bookman Old Style"/>
          <w:b/>
          <w:color w:val="FF0000"/>
        </w:rPr>
        <w:lastRenderedPageBreak/>
        <w:t>OTHER REFUNDS</w:t>
      </w:r>
    </w:p>
    <w:p w:rsidR="00000000" w:rsidRPr="00FA1C58" w:rsidRDefault="00287486" w:rsidP="00FA1C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Double payments: - These refunds are a result of a taxpayer paying for a tax more than once. This can be d</w:t>
      </w:r>
      <w:r w:rsidRPr="00FA1C58">
        <w:rPr>
          <w:rFonts w:ascii="Bookman Old Style" w:hAnsi="Bookman Old Style"/>
        </w:rPr>
        <w:t>ue to: -</w:t>
      </w:r>
    </w:p>
    <w:p w:rsidR="00000000" w:rsidRPr="00FA1C58" w:rsidRDefault="00287486" w:rsidP="00FA1C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mistake in registration of payment i.e. wrong figure, wrong TIN, wrong tax head, wrong name</w:t>
      </w:r>
    </w:p>
    <w:p w:rsidR="00000000" w:rsidRPr="00FA1C58" w:rsidRDefault="00287486" w:rsidP="00FA1C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Double payments in cus</w:t>
      </w:r>
      <w:r w:rsidRPr="00FA1C58">
        <w:rPr>
          <w:rFonts w:ascii="Bookman Old Style" w:hAnsi="Bookman Old Style"/>
        </w:rPr>
        <w:t>toms duties i.e. two assessments</w:t>
      </w:r>
    </w:p>
    <w:p w:rsidR="00000000" w:rsidRPr="00FA1C58" w:rsidRDefault="00287486" w:rsidP="00FA1C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Wrongful/erroneous withdrawal using third party agency notice e.g. from banks</w:t>
      </w:r>
    </w:p>
    <w:p w:rsidR="00000000" w:rsidRPr="00FA1C58" w:rsidRDefault="00287486" w:rsidP="00FA1C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 xml:space="preserve">Registration </w:t>
      </w:r>
      <w:r w:rsidRPr="00FA1C58">
        <w:rPr>
          <w:rFonts w:ascii="Bookman Old Style" w:hAnsi="Bookman Old Style"/>
        </w:rPr>
        <w:t>of a wrong tax head i.e. excise duty instead of stamp duty</w:t>
      </w:r>
    </w:p>
    <w:p w:rsidR="00000000" w:rsidRPr="00FA1C58" w:rsidRDefault="00287486" w:rsidP="00FA1C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Wrong customs assessments</w:t>
      </w:r>
    </w:p>
    <w:p w:rsidR="00000000" w:rsidRPr="00FA1C58" w:rsidRDefault="00287486" w:rsidP="00FA1C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Exempt parties or organizations charged unknowingly</w:t>
      </w:r>
    </w:p>
    <w:p w:rsidR="00FA1C58" w:rsidRDefault="00287486" w:rsidP="00FA1C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Court rulings</w:t>
      </w:r>
    </w:p>
    <w:p w:rsidR="00FA1C58" w:rsidRPr="00FA1C58" w:rsidRDefault="00FA1C58" w:rsidP="00FA1C58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FA1C58" w:rsidRPr="00FA1C58" w:rsidRDefault="00FA1C58" w:rsidP="00FA1C58">
      <w:pPr>
        <w:pStyle w:val="Heading2"/>
        <w:rPr>
          <w:rFonts w:ascii="Bookman Old Style" w:hAnsi="Bookman Old Style"/>
          <w:color w:val="auto"/>
          <w:sz w:val="22"/>
          <w:szCs w:val="22"/>
        </w:rPr>
      </w:pPr>
      <w:bookmarkStart w:id="0" w:name="_Toc464741854"/>
      <w:r w:rsidRPr="00FA1C58">
        <w:rPr>
          <w:rFonts w:ascii="Bookman Old Style" w:hAnsi="Bookman Old Style"/>
          <w:color w:val="auto"/>
          <w:sz w:val="22"/>
          <w:szCs w:val="22"/>
        </w:rPr>
        <w:t xml:space="preserve">For </w:t>
      </w:r>
      <w:r w:rsidRPr="00FA1C58">
        <w:rPr>
          <w:rFonts w:ascii="Bookman Old Style" w:hAnsi="Bookman Old Style"/>
          <w:b/>
          <w:color w:val="auto"/>
          <w:sz w:val="22"/>
          <w:szCs w:val="22"/>
        </w:rPr>
        <w:t>other tax types</w:t>
      </w:r>
      <w:r w:rsidRPr="00FA1C58">
        <w:rPr>
          <w:rFonts w:ascii="Bookman Old Style" w:hAnsi="Bookman Old Style"/>
          <w:color w:val="auto"/>
          <w:sz w:val="22"/>
          <w:szCs w:val="22"/>
        </w:rPr>
        <w:t xml:space="preserve">, the </w:t>
      </w:r>
      <w:r w:rsidRPr="00FA1C58">
        <w:rPr>
          <w:rFonts w:ascii="Bookman Old Style" w:hAnsi="Bookman Old Style"/>
          <w:color w:val="auto"/>
          <w:sz w:val="22"/>
          <w:szCs w:val="22"/>
        </w:rPr>
        <w:t xml:space="preserve">refund </w:t>
      </w:r>
      <w:r w:rsidRPr="00FA1C58">
        <w:rPr>
          <w:rFonts w:ascii="Bookman Old Style" w:hAnsi="Bookman Old Style"/>
          <w:color w:val="auto"/>
          <w:sz w:val="22"/>
          <w:szCs w:val="22"/>
        </w:rPr>
        <w:t>process is manual.</w:t>
      </w:r>
      <w:bookmarkEnd w:id="0"/>
    </w:p>
    <w:p w:rsidR="00FA1C58" w:rsidRDefault="00287486" w:rsidP="00FA1C58">
      <w:p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Apply for other refunds by downloading Form DT-3008</w:t>
      </w:r>
      <w:r>
        <w:rPr>
          <w:rFonts w:ascii="Bookman Old Style" w:hAnsi="Bookman Old Style"/>
        </w:rPr>
        <w:t xml:space="preserve"> (</w:t>
      </w:r>
      <w:r w:rsidRPr="00FA1C58">
        <w:rPr>
          <w:rFonts w:ascii="Bookman Old Style" w:hAnsi="Bookman Old Style"/>
        </w:rPr>
        <w:t xml:space="preserve">visit the URA website, </w:t>
      </w:r>
      <w:r>
        <w:rPr>
          <w:rFonts w:ascii="Bookman Old Style" w:hAnsi="Bookman Old Style"/>
        </w:rPr>
        <w:t xml:space="preserve">click on download manual forms&lt;&gt; domestic folder&lt;&gt; </w:t>
      </w:r>
      <w:r w:rsidRPr="00FA1C58">
        <w:rPr>
          <w:rFonts w:ascii="Bookman Old Style" w:hAnsi="Bookman Old Style"/>
        </w:rPr>
        <w:t>refund folder</w:t>
      </w:r>
      <w:r>
        <w:rPr>
          <w:rFonts w:ascii="Bookman Old Style" w:hAnsi="Bookman Old Style"/>
        </w:rPr>
        <w:t xml:space="preserve">), </w:t>
      </w:r>
      <w:r w:rsidRPr="00FA1C58">
        <w:rPr>
          <w:rFonts w:ascii="Bookman Old Style" w:hAnsi="Bookman Old Style"/>
        </w:rPr>
        <w:t>print out</w:t>
      </w:r>
      <w:r>
        <w:rPr>
          <w:rFonts w:ascii="Bookman Old Style" w:hAnsi="Bookman Old Style"/>
        </w:rPr>
        <w:t xml:space="preserve"> a</w:t>
      </w:r>
      <w:r w:rsidRPr="00FA1C58">
        <w:rPr>
          <w:rFonts w:ascii="Bookman Old Style" w:hAnsi="Bookman Old Style"/>
        </w:rPr>
        <w:t>nd</w:t>
      </w:r>
      <w:r>
        <w:rPr>
          <w:rFonts w:ascii="Bookman Old Style" w:hAnsi="Bookman Old Style"/>
        </w:rPr>
        <w:t xml:space="preserve"> then manually fill it and deliver</w:t>
      </w:r>
      <w:r w:rsidRPr="00FA1C58">
        <w:rPr>
          <w:rFonts w:ascii="Bookman Old Style" w:hAnsi="Bookman Old Style"/>
        </w:rPr>
        <w:t xml:space="preserve"> it to your tax office</w:t>
      </w:r>
      <w:r>
        <w:rPr>
          <w:rFonts w:ascii="Bookman Old Style" w:hAnsi="Bookman Old Style"/>
        </w:rPr>
        <w:t xml:space="preserve"> with the </w:t>
      </w:r>
      <w:r w:rsidRPr="00FA1C58">
        <w:rPr>
          <w:rFonts w:ascii="Bookman Old Style" w:hAnsi="Bookman Old Style"/>
        </w:rPr>
        <w:t>attach proof of payment</w:t>
      </w:r>
      <w:r>
        <w:rPr>
          <w:rFonts w:ascii="Bookman Old Style" w:hAnsi="Bookman Old Style"/>
        </w:rPr>
        <w:t>.</w:t>
      </w:r>
    </w:p>
    <w:p w:rsidR="00287486" w:rsidRDefault="00287486" w:rsidP="00FA1C58">
      <w:pPr>
        <w:spacing w:after="0" w:line="240" w:lineRule="auto"/>
        <w:jc w:val="both"/>
        <w:rPr>
          <w:rFonts w:ascii="Bookman Old Style" w:hAnsi="Bookman Old Style"/>
        </w:rPr>
      </w:pPr>
    </w:p>
    <w:p w:rsidR="00FA1C58" w:rsidRPr="00FA1C58" w:rsidRDefault="00FA1C58" w:rsidP="00FA1C58">
      <w:p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 xml:space="preserve">Others </w:t>
      </w:r>
      <w:r w:rsidR="00287486">
        <w:rPr>
          <w:rFonts w:ascii="Bookman Old Style" w:hAnsi="Bookman Old Style"/>
        </w:rPr>
        <w:t xml:space="preserve">types </w:t>
      </w:r>
      <w:r w:rsidRPr="00FA1C58">
        <w:rPr>
          <w:rFonts w:ascii="Bookman Old Style" w:hAnsi="Bookman Old Style"/>
        </w:rPr>
        <w:t xml:space="preserve">may include </w:t>
      </w:r>
    </w:p>
    <w:p w:rsidR="00FA1C58" w:rsidRPr="00FA1C58" w:rsidRDefault="00FA1C58" w:rsidP="00FA1C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 xml:space="preserve">Stamp Duty </w:t>
      </w:r>
    </w:p>
    <w:p w:rsidR="00FA1C58" w:rsidRPr="00FA1C58" w:rsidRDefault="00FA1C58" w:rsidP="00FA1C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 xml:space="preserve">Motor Vehicle </w:t>
      </w:r>
    </w:p>
    <w:p w:rsidR="00FA1C58" w:rsidRPr="00FA1C58" w:rsidRDefault="00FA1C58" w:rsidP="00FA1C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Driving Permit</w:t>
      </w:r>
      <w:bookmarkStart w:id="1" w:name="_GoBack"/>
      <w:bookmarkEnd w:id="1"/>
    </w:p>
    <w:p w:rsidR="00FA1C58" w:rsidRDefault="00FA1C58" w:rsidP="00FA1C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Other NTR payments</w:t>
      </w:r>
    </w:p>
    <w:p w:rsidR="00FA1C58" w:rsidRPr="00FA1C58" w:rsidRDefault="00FA1C58" w:rsidP="00FA1C58">
      <w:pPr>
        <w:spacing w:after="0" w:line="240" w:lineRule="auto"/>
        <w:jc w:val="both"/>
        <w:rPr>
          <w:rFonts w:ascii="Bookman Old Style" w:hAnsi="Bookman Old Style"/>
        </w:rPr>
      </w:pPr>
    </w:p>
    <w:p w:rsidR="00FA1C58" w:rsidRPr="00FA1C58" w:rsidRDefault="00FA1C58" w:rsidP="00FA1C58">
      <w:pPr>
        <w:spacing w:after="0" w:line="240" w:lineRule="auto"/>
        <w:jc w:val="both"/>
        <w:rPr>
          <w:rFonts w:ascii="Bookman Old Style" w:hAnsi="Bookman Old Style"/>
        </w:rPr>
      </w:pPr>
      <w:r w:rsidRPr="00FA1C58">
        <w:rPr>
          <w:rFonts w:ascii="Bookman Old Style" w:hAnsi="Bookman Old Style"/>
        </w:rPr>
        <w:t>The refund for these taxes will majorly occur when the tax payer has paid more taxes exceeding his tax liability.</w:t>
      </w:r>
    </w:p>
    <w:p w:rsidR="00FA1C58" w:rsidRPr="00FA1C58" w:rsidRDefault="00FA1C58" w:rsidP="00FA1C58">
      <w:pPr>
        <w:spacing w:after="0" w:line="240" w:lineRule="auto"/>
        <w:jc w:val="both"/>
        <w:rPr>
          <w:rFonts w:ascii="Bookman Old Style" w:hAnsi="Bookman Old Style"/>
        </w:rPr>
      </w:pPr>
    </w:p>
    <w:p w:rsidR="00FA1C58" w:rsidRPr="00FA1C58" w:rsidRDefault="00FA1C58" w:rsidP="00FA1C58">
      <w:pPr>
        <w:rPr>
          <w:rFonts w:ascii="Bookman Old Style" w:hAnsi="Bookman Old Style"/>
        </w:rPr>
      </w:pPr>
    </w:p>
    <w:sectPr w:rsidR="00FA1C58" w:rsidRPr="00FA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A2A"/>
    <w:multiLevelType w:val="hybridMultilevel"/>
    <w:tmpl w:val="03564FF6"/>
    <w:lvl w:ilvl="0" w:tplc="0450C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2C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4C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4F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D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EF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141303"/>
    <w:multiLevelType w:val="hybridMultilevel"/>
    <w:tmpl w:val="101E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D9D"/>
    <w:multiLevelType w:val="hybridMultilevel"/>
    <w:tmpl w:val="038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0D9F"/>
    <w:multiLevelType w:val="hybridMultilevel"/>
    <w:tmpl w:val="65B0850A"/>
    <w:lvl w:ilvl="0" w:tplc="67301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84938">
      <w:start w:val="11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8A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CF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C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C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8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8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40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875B6F"/>
    <w:multiLevelType w:val="hybridMultilevel"/>
    <w:tmpl w:val="0AE2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20B8"/>
    <w:multiLevelType w:val="hybridMultilevel"/>
    <w:tmpl w:val="F28EE95A"/>
    <w:lvl w:ilvl="0" w:tplc="BA2E25A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067B1D"/>
    <w:multiLevelType w:val="hybridMultilevel"/>
    <w:tmpl w:val="B2E8064C"/>
    <w:lvl w:ilvl="0" w:tplc="E10C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82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6A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06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6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4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A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EE4C2B"/>
    <w:multiLevelType w:val="multilevel"/>
    <w:tmpl w:val="8D0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E1D82"/>
    <w:multiLevelType w:val="hybridMultilevel"/>
    <w:tmpl w:val="506CA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694DFB"/>
    <w:multiLevelType w:val="hybridMultilevel"/>
    <w:tmpl w:val="ABE4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B1087"/>
    <w:multiLevelType w:val="hybridMultilevel"/>
    <w:tmpl w:val="4DA40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4"/>
    <w:rsid w:val="00006A41"/>
    <w:rsid w:val="00076854"/>
    <w:rsid w:val="000A1672"/>
    <w:rsid w:val="00287486"/>
    <w:rsid w:val="00300507"/>
    <w:rsid w:val="0031216F"/>
    <w:rsid w:val="00330B43"/>
    <w:rsid w:val="003E1CE6"/>
    <w:rsid w:val="004534B9"/>
    <w:rsid w:val="004D1124"/>
    <w:rsid w:val="00660021"/>
    <w:rsid w:val="0066329B"/>
    <w:rsid w:val="006A1706"/>
    <w:rsid w:val="006B1FB3"/>
    <w:rsid w:val="008B4F07"/>
    <w:rsid w:val="0090324F"/>
    <w:rsid w:val="009604CD"/>
    <w:rsid w:val="00A921E1"/>
    <w:rsid w:val="00BA36A3"/>
    <w:rsid w:val="00BB7E85"/>
    <w:rsid w:val="00BD2144"/>
    <w:rsid w:val="00D6094F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C5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54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ReferencesCxSpLast"/>
    <w:basedOn w:val="Normal"/>
    <w:link w:val="ListParagraphChar"/>
    <w:uiPriority w:val="34"/>
    <w:qFormat/>
    <w:rsid w:val="008B4F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1C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References Char,ReferencesCxSpLast Char"/>
    <w:link w:val="ListParagraph"/>
    <w:uiPriority w:val="34"/>
    <w:rsid w:val="00FA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C5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54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ReferencesCxSpLast"/>
    <w:basedOn w:val="Normal"/>
    <w:link w:val="ListParagraphChar"/>
    <w:uiPriority w:val="34"/>
    <w:qFormat/>
    <w:rsid w:val="008B4F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1C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References Char,ReferencesCxSpLast Char"/>
    <w:link w:val="ListParagraph"/>
    <w:uiPriority w:val="34"/>
    <w:rsid w:val="00FA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1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9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Odoi</dc:creator>
  <cp:lastModifiedBy>Joweria Nakirunda</cp:lastModifiedBy>
  <cp:revision>2</cp:revision>
  <dcterms:created xsi:type="dcterms:W3CDTF">2018-04-25T07:06:00Z</dcterms:created>
  <dcterms:modified xsi:type="dcterms:W3CDTF">2018-04-25T07:06:00Z</dcterms:modified>
</cp:coreProperties>
</file>