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7B" w:rsidRPr="003635E0" w:rsidRDefault="00981A64">
      <w:pPr>
        <w:rPr>
          <w:rFonts w:ascii="Bookman Old Style" w:hAnsi="Bookman Old Style"/>
          <w:b/>
          <w:sz w:val="24"/>
          <w:szCs w:val="24"/>
        </w:rPr>
      </w:pPr>
      <w:r w:rsidRPr="003635E0">
        <w:rPr>
          <w:rFonts w:ascii="Bookman Old Style" w:hAnsi="Bookman Old Style"/>
          <w:b/>
          <w:sz w:val="24"/>
          <w:szCs w:val="24"/>
        </w:rPr>
        <w:t xml:space="preserve">DIGITAL TRACKING SYSTEM/ STAMPS </w:t>
      </w:r>
    </w:p>
    <w:p w:rsidR="00B7757B" w:rsidRPr="003635E0" w:rsidRDefault="00B7757B" w:rsidP="003635E0">
      <w:pPr>
        <w:jc w:val="both"/>
        <w:rPr>
          <w:rFonts w:ascii="Bookman Old Style" w:hAnsi="Bookman Old Style"/>
          <w:b/>
          <w:sz w:val="24"/>
          <w:szCs w:val="24"/>
        </w:rPr>
      </w:pPr>
      <w:r w:rsidRPr="003635E0">
        <w:rPr>
          <w:rFonts w:ascii="Bookman Old Style" w:hAnsi="Bookman Old Style"/>
          <w:b/>
          <w:sz w:val="24"/>
          <w:szCs w:val="24"/>
        </w:rPr>
        <w:t xml:space="preserve">What </w:t>
      </w:r>
      <w:proofErr w:type="gramStart"/>
      <w:r w:rsidRPr="003635E0">
        <w:rPr>
          <w:rFonts w:ascii="Bookman Old Style" w:hAnsi="Bookman Old Style"/>
          <w:b/>
          <w:sz w:val="24"/>
          <w:szCs w:val="24"/>
        </w:rPr>
        <w:t>is</w:t>
      </w:r>
      <w:proofErr w:type="gramEnd"/>
      <w:r w:rsidRPr="003635E0">
        <w:rPr>
          <w:rFonts w:ascii="Bookman Old Style" w:hAnsi="Bookman Old Style"/>
          <w:b/>
          <w:sz w:val="24"/>
          <w:szCs w:val="24"/>
        </w:rPr>
        <w:t xml:space="preserve"> digital tracking solutions (DTS)?</w:t>
      </w:r>
    </w:p>
    <w:p w:rsidR="00566E8E" w:rsidRDefault="00B7757B" w:rsidP="003635E0">
      <w:pPr>
        <w:jc w:val="both"/>
        <w:rPr>
          <w:rFonts w:ascii="Bookman Old Style" w:hAnsi="Bookman Old Style"/>
          <w:sz w:val="24"/>
          <w:szCs w:val="24"/>
        </w:rPr>
      </w:pPr>
      <w:r w:rsidRPr="003635E0">
        <w:rPr>
          <w:rFonts w:ascii="Bookman Old Style" w:hAnsi="Bookman Old Style"/>
          <w:sz w:val="24"/>
          <w:szCs w:val="24"/>
        </w:rPr>
        <w:t xml:space="preserve">The Digital Tracking Solution (DTS) is a track &amp; trace platform that sends production and importation data for specific products immediately, to both Uganda Revenue Authority (URA) and Uganda National Bureau of Standards (UNBS). </w:t>
      </w:r>
    </w:p>
    <w:p w:rsidR="00903DE8" w:rsidRPr="003635E0" w:rsidRDefault="00B7757B" w:rsidP="003635E0">
      <w:pPr>
        <w:jc w:val="both"/>
        <w:rPr>
          <w:rFonts w:ascii="Bookman Old Style" w:hAnsi="Bookman Old Style"/>
          <w:sz w:val="24"/>
          <w:szCs w:val="24"/>
        </w:rPr>
      </w:pPr>
      <w:r w:rsidRPr="003635E0">
        <w:rPr>
          <w:rFonts w:ascii="Bookman Old Style" w:hAnsi="Bookman Old Style"/>
          <w:sz w:val="24"/>
          <w:szCs w:val="24"/>
        </w:rPr>
        <w:t>The Digital Tracking Solution involves the stamping of products with a digital stamp for tax purposes (URA) and conformity Stamps - for safety standards certification (UNBS).</w:t>
      </w:r>
    </w:p>
    <w:p w:rsidR="00903DE8" w:rsidRPr="003635E0" w:rsidRDefault="00903DE8" w:rsidP="003635E0">
      <w:pPr>
        <w:jc w:val="both"/>
        <w:rPr>
          <w:rFonts w:ascii="Bookman Old Style" w:hAnsi="Bookman Old Style"/>
          <w:b/>
          <w:sz w:val="24"/>
          <w:szCs w:val="24"/>
        </w:rPr>
      </w:pPr>
      <w:r w:rsidRPr="003635E0">
        <w:rPr>
          <w:rFonts w:ascii="Bookman Old Style" w:hAnsi="Bookman Old Style"/>
          <w:b/>
          <w:sz w:val="24"/>
          <w:szCs w:val="24"/>
        </w:rPr>
        <w:t xml:space="preserve">What are the key terms used </w:t>
      </w:r>
      <w:r w:rsidR="00C6480A">
        <w:rPr>
          <w:rFonts w:ascii="Bookman Old Style" w:hAnsi="Bookman Old Style"/>
          <w:b/>
          <w:sz w:val="24"/>
          <w:szCs w:val="24"/>
        </w:rPr>
        <w:t>in</w:t>
      </w:r>
      <w:r w:rsidRPr="003635E0">
        <w:rPr>
          <w:rFonts w:ascii="Bookman Old Style" w:hAnsi="Bookman Old Style"/>
          <w:b/>
          <w:sz w:val="24"/>
          <w:szCs w:val="24"/>
        </w:rPr>
        <w:t xml:space="preserve"> DTS</w:t>
      </w:r>
    </w:p>
    <w:p w:rsidR="00903DE8" w:rsidRPr="00C41C96" w:rsidRDefault="00903DE8" w:rsidP="003635E0">
      <w:pPr>
        <w:pStyle w:val="ListParagraph"/>
        <w:numPr>
          <w:ilvl w:val="0"/>
          <w:numId w:val="1"/>
        </w:numPr>
        <w:jc w:val="both"/>
        <w:rPr>
          <w:rFonts w:ascii="Bookman Old Style" w:hAnsi="Bookman Old Style"/>
          <w:b/>
          <w:sz w:val="24"/>
          <w:szCs w:val="24"/>
        </w:rPr>
      </w:pPr>
      <w:r w:rsidRPr="00C41C96">
        <w:rPr>
          <w:rFonts w:ascii="Bookman Old Style" w:hAnsi="Bookman Old Style"/>
          <w:b/>
          <w:sz w:val="24"/>
          <w:szCs w:val="24"/>
        </w:rPr>
        <w:t xml:space="preserve">A Stamp Applicator: </w:t>
      </w:r>
    </w:p>
    <w:p w:rsidR="00903DE8" w:rsidRPr="003635E0" w:rsidRDefault="00903DE8" w:rsidP="003635E0">
      <w:pPr>
        <w:ind w:left="50"/>
        <w:jc w:val="both"/>
        <w:rPr>
          <w:rFonts w:ascii="Bookman Old Style" w:hAnsi="Bookman Old Style"/>
          <w:sz w:val="24"/>
          <w:szCs w:val="24"/>
        </w:rPr>
      </w:pPr>
      <w:r w:rsidRPr="003635E0">
        <w:rPr>
          <w:rFonts w:ascii="Bookman Old Style" w:hAnsi="Bookman Old Style"/>
          <w:sz w:val="24"/>
          <w:szCs w:val="24"/>
        </w:rPr>
        <w:t>This is a device installed on the production line to automatically affix paper stamps to the product. It is mainly used by the spirit and wine manufacturers on their production lines</w:t>
      </w:r>
    </w:p>
    <w:p w:rsidR="00903DE8" w:rsidRPr="00C41C96" w:rsidRDefault="00903DE8" w:rsidP="003635E0">
      <w:pPr>
        <w:pStyle w:val="ListParagraph"/>
        <w:numPr>
          <w:ilvl w:val="0"/>
          <w:numId w:val="1"/>
        </w:numPr>
        <w:jc w:val="both"/>
        <w:rPr>
          <w:rFonts w:ascii="Bookman Old Style" w:hAnsi="Bookman Old Style"/>
          <w:b/>
          <w:sz w:val="24"/>
          <w:szCs w:val="24"/>
        </w:rPr>
      </w:pPr>
      <w:r w:rsidRPr="00C41C96">
        <w:rPr>
          <w:rFonts w:ascii="Bookman Old Style" w:hAnsi="Bookman Old Style"/>
          <w:b/>
          <w:sz w:val="24"/>
          <w:szCs w:val="24"/>
        </w:rPr>
        <w:t xml:space="preserve">An Ejection System: </w:t>
      </w:r>
    </w:p>
    <w:p w:rsidR="00903DE8" w:rsidRPr="003635E0" w:rsidRDefault="00903DE8" w:rsidP="003635E0">
      <w:pPr>
        <w:ind w:left="50"/>
        <w:jc w:val="both"/>
        <w:rPr>
          <w:rFonts w:ascii="Bookman Old Style" w:hAnsi="Bookman Old Style"/>
          <w:sz w:val="24"/>
          <w:szCs w:val="24"/>
        </w:rPr>
      </w:pPr>
      <w:r w:rsidRPr="003635E0">
        <w:rPr>
          <w:rFonts w:ascii="Bookman Old Style" w:hAnsi="Bookman Old Style"/>
          <w:sz w:val="24"/>
          <w:szCs w:val="24"/>
        </w:rPr>
        <w:t>This system automatically separates and pushes rejected products off the production line to a reject collecting section. It is mainly used to remove product rejects as programmed on the line.</w:t>
      </w:r>
    </w:p>
    <w:p w:rsidR="00903DE8" w:rsidRPr="00C41C96" w:rsidRDefault="00903DE8" w:rsidP="003635E0">
      <w:pPr>
        <w:ind w:left="50"/>
        <w:jc w:val="both"/>
        <w:rPr>
          <w:rFonts w:ascii="Bookman Old Style" w:hAnsi="Bookman Old Style"/>
          <w:b/>
          <w:sz w:val="24"/>
          <w:szCs w:val="24"/>
        </w:rPr>
      </w:pPr>
      <w:r w:rsidRPr="00C41C96">
        <w:rPr>
          <w:rFonts w:ascii="Bookman Old Style" w:hAnsi="Bookman Old Style"/>
          <w:b/>
          <w:sz w:val="24"/>
          <w:szCs w:val="24"/>
        </w:rPr>
        <w:t>C) Line Enable:</w:t>
      </w:r>
    </w:p>
    <w:p w:rsidR="00C039C0" w:rsidRPr="003635E0" w:rsidRDefault="00903DE8" w:rsidP="003635E0">
      <w:pPr>
        <w:jc w:val="both"/>
        <w:rPr>
          <w:rFonts w:ascii="Bookman Old Style" w:hAnsi="Bookman Old Style"/>
          <w:sz w:val="24"/>
          <w:szCs w:val="24"/>
        </w:rPr>
      </w:pPr>
      <w:r w:rsidRPr="003635E0">
        <w:rPr>
          <w:rFonts w:ascii="Bookman Old Style" w:hAnsi="Bookman Old Style"/>
          <w:sz w:val="24"/>
          <w:szCs w:val="24"/>
        </w:rPr>
        <w:t>This is the term given to the connection between the DTS equipment and the manufacturer’s equipment. It enables the manufacturer’s equipment to feed the DTS equipment with production details.</w:t>
      </w:r>
    </w:p>
    <w:p w:rsidR="00C039C0" w:rsidRPr="003635E0" w:rsidRDefault="00C039C0" w:rsidP="003635E0">
      <w:pPr>
        <w:jc w:val="both"/>
        <w:rPr>
          <w:rFonts w:ascii="Bookman Old Style" w:hAnsi="Bookman Old Style"/>
          <w:b/>
          <w:sz w:val="24"/>
          <w:szCs w:val="24"/>
        </w:rPr>
      </w:pPr>
      <w:r w:rsidRPr="003635E0">
        <w:rPr>
          <w:rFonts w:ascii="Bookman Old Style" w:hAnsi="Bookman Old Style"/>
          <w:b/>
          <w:sz w:val="24"/>
          <w:szCs w:val="24"/>
        </w:rPr>
        <w:t xml:space="preserve">What are Digital Tax Stamps </w:t>
      </w:r>
    </w:p>
    <w:p w:rsidR="0079297F" w:rsidRPr="003635E0" w:rsidRDefault="00C039C0" w:rsidP="00741107">
      <w:pPr>
        <w:jc w:val="both"/>
        <w:rPr>
          <w:rFonts w:ascii="Bookman Old Style" w:hAnsi="Bookman Old Style"/>
          <w:sz w:val="24"/>
          <w:szCs w:val="24"/>
        </w:rPr>
      </w:pPr>
      <w:r w:rsidRPr="003635E0">
        <w:rPr>
          <w:rFonts w:ascii="Bookman Old Style" w:hAnsi="Bookman Old Style"/>
          <w:sz w:val="24"/>
          <w:szCs w:val="24"/>
        </w:rPr>
        <w:t>These are markings applied to goods or their packaging and contain; security features and codes to prevent counterfeiting of goods and enable them to be tracked and traced.</w:t>
      </w:r>
    </w:p>
    <w:p w:rsidR="0061372E" w:rsidRPr="003635E0" w:rsidRDefault="0061372E" w:rsidP="003635E0">
      <w:pPr>
        <w:jc w:val="both"/>
        <w:rPr>
          <w:rFonts w:ascii="Bookman Old Style" w:hAnsi="Bookman Old Style"/>
          <w:b/>
          <w:sz w:val="24"/>
          <w:szCs w:val="24"/>
        </w:rPr>
      </w:pPr>
      <w:r w:rsidRPr="003635E0">
        <w:rPr>
          <w:rFonts w:ascii="Bookman Old Style" w:hAnsi="Bookman Old Style"/>
          <w:b/>
          <w:sz w:val="24"/>
          <w:szCs w:val="24"/>
        </w:rPr>
        <w:t xml:space="preserve">What is the procedure of acquiring DTS? </w:t>
      </w:r>
    </w:p>
    <w:p w:rsidR="0061372E" w:rsidRPr="003635E0" w:rsidRDefault="0061372E" w:rsidP="003635E0">
      <w:pPr>
        <w:jc w:val="both"/>
        <w:rPr>
          <w:rFonts w:ascii="Bookman Old Style" w:hAnsi="Bookman Old Style"/>
          <w:sz w:val="24"/>
          <w:szCs w:val="24"/>
        </w:rPr>
      </w:pPr>
      <w:r w:rsidRPr="003635E0">
        <w:rPr>
          <w:rFonts w:ascii="Bookman Old Style" w:hAnsi="Bookman Old Style"/>
          <w:sz w:val="24"/>
          <w:szCs w:val="24"/>
        </w:rPr>
        <w:t xml:space="preserve">Manufacturers and importers can acquire DTS using the following procedures; </w:t>
      </w:r>
    </w:p>
    <w:p w:rsidR="0061372E" w:rsidRPr="00B02189" w:rsidRDefault="0061372E" w:rsidP="00B02189">
      <w:pPr>
        <w:pStyle w:val="ListParagraph"/>
        <w:numPr>
          <w:ilvl w:val="0"/>
          <w:numId w:val="2"/>
        </w:numPr>
        <w:jc w:val="both"/>
        <w:rPr>
          <w:rFonts w:ascii="Bookman Old Style" w:hAnsi="Bookman Old Style"/>
          <w:sz w:val="24"/>
          <w:szCs w:val="24"/>
        </w:rPr>
      </w:pPr>
      <w:r w:rsidRPr="003635E0">
        <w:rPr>
          <w:rFonts w:ascii="Bookman Old Style" w:hAnsi="Bookman Old Style"/>
          <w:sz w:val="24"/>
          <w:szCs w:val="24"/>
        </w:rPr>
        <w:t>Registration - Register for DTS online through the URA portal</w:t>
      </w:r>
      <w:r w:rsidR="00B02189">
        <w:rPr>
          <w:rFonts w:ascii="Bookman Old Style" w:hAnsi="Bookman Old Style"/>
          <w:sz w:val="24"/>
          <w:szCs w:val="24"/>
        </w:rPr>
        <w:t xml:space="preserve"> – </w:t>
      </w:r>
      <w:r w:rsidR="00566E8E" w:rsidRPr="00B02189">
        <w:rPr>
          <w:rFonts w:ascii="Bookman Old Style" w:hAnsi="Bookman Old Style"/>
          <w:color w:val="0070C0"/>
          <w:sz w:val="24"/>
          <w:szCs w:val="24"/>
          <w:u w:val="single"/>
        </w:rPr>
        <w:t>Click here</w:t>
      </w:r>
      <w:r w:rsidR="00566E8E" w:rsidRPr="00B02189">
        <w:rPr>
          <w:rFonts w:ascii="Bookman Old Style" w:hAnsi="Bookman Old Style"/>
          <w:color w:val="0070C0"/>
          <w:sz w:val="24"/>
          <w:szCs w:val="24"/>
        </w:rPr>
        <w:t xml:space="preserve"> </w:t>
      </w:r>
      <w:r w:rsidR="00566E8E" w:rsidRPr="00B02189">
        <w:rPr>
          <w:rFonts w:ascii="Bookman Old Style" w:hAnsi="Bookman Old Style"/>
          <w:sz w:val="24"/>
          <w:szCs w:val="24"/>
        </w:rPr>
        <w:t>to register</w:t>
      </w:r>
    </w:p>
    <w:p w:rsidR="0079297F" w:rsidRPr="003635E0" w:rsidRDefault="0061372E" w:rsidP="003635E0">
      <w:pPr>
        <w:pStyle w:val="ListParagraph"/>
        <w:numPr>
          <w:ilvl w:val="0"/>
          <w:numId w:val="2"/>
        </w:numPr>
        <w:jc w:val="both"/>
        <w:rPr>
          <w:rFonts w:ascii="Bookman Old Style" w:hAnsi="Bookman Old Style"/>
          <w:sz w:val="24"/>
          <w:szCs w:val="24"/>
        </w:rPr>
      </w:pPr>
      <w:r w:rsidRPr="003635E0">
        <w:rPr>
          <w:rFonts w:ascii="Bookman Old Style" w:hAnsi="Bookman Old Style"/>
          <w:sz w:val="24"/>
          <w:szCs w:val="24"/>
        </w:rPr>
        <w:t xml:space="preserve"> under e-services (Digital tracking Solution) as an importer or manufacturer.</w:t>
      </w:r>
    </w:p>
    <w:p w:rsidR="0079297F" w:rsidRPr="003635E0" w:rsidRDefault="0061372E" w:rsidP="003635E0">
      <w:pPr>
        <w:pStyle w:val="ListParagraph"/>
        <w:numPr>
          <w:ilvl w:val="0"/>
          <w:numId w:val="2"/>
        </w:numPr>
        <w:jc w:val="both"/>
        <w:rPr>
          <w:rFonts w:ascii="Bookman Old Style" w:hAnsi="Bookman Old Style"/>
          <w:sz w:val="24"/>
          <w:szCs w:val="24"/>
        </w:rPr>
      </w:pPr>
      <w:r w:rsidRPr="003635E0">
        <w:rPr>
          <w:rFonts w:ascii="Bookman Old Style" w:hAnsi="Bookman Old Style"/>
          <w:sz w:val="24"/>
          <w:szCs w:val="24"/>
        </w:rPr>
        <w:t xml:space="preserve">Order and payment of stamp fees - Make forecasts, orders and payment for stamps. When payment is cleared, you will receive confirmation via </w:t>
      </w:r>
      <w:r w:rsidRPr="003635E0">
        <w:rPr>
          <w:rFonts w:ascii="Bookman Old Style" w:hAnsi="Bookman Old Style"/>
          <w:sz w:val="24"/>
          <w:szCs w:val="24"/>
        </w:rPr>
        <w:lastRenderedPageBreak/>
        <w:t xml:space="preserve">email notification to collect your stamps. Payment for such stamps is a business expense that is allowed when one is accounting for their taxes. </w:t>
      </w:r>
    </w:p>
    <w:p w:rsidR="0079297F" w:rsidRPr="003635E0" w:rsidRDefault="0061372E" w:rsidP="003635E0">
      <w:pPr>
        <w:pStyle w:val="ListParagraph"/>
        <w:numPr>
          <w:ilvl w:val="0"/>
          <w:numId w:val="2"/>
        </w:numPr>
        <w:jc w:val="both"/>
        <w:rPr>
          <w:rFonts w:ascii="Bookman Old Style" w:hAnsi="Bookman Old Style"/>
          <w:sz w:val="24"/>
          <w:szCs w:val="24"/>
        </w:rPr>
      </w:pPr>
      <w:r w:rsidRPr="003635E0">
        <w:rPr>
          <w:rFonts w:ascii="Bookman Old Style" w:hAnsi="Bookman Old Style"/>
          <w:sz w:val="24"/>
          <w:szCs w:val="24"/>
        </w:rPr>
        <w:t xml:space="preserve">Delivery, affixing and activation of stamps – Digital stamps shall be picked by the company’s authorized person from SICPA (U) office on the address indicated below if you are manually stamping goods or using paper stamps. However, if you are using automated production lines the codes/stamps will be automatically up loaded on to your DTS machine. The designated recipient for the stamps MUST present: - </w:t>
      </w:r>
    </w:p>
    <w:p w:rsidR="000D58AC" w:rsidRPr="003635E0" w:rsidRDefault="0061372E" w:rsidP="003635E0">
      <w:pPr>
        <w:pStyle w:val="ListParagraph"/>
        <w:numPr>
          <w:ilvl w:val="0"/>
          <w:numId w:val="4"/>
        </w:numPr>
        <w:jc w:val="both"/>
        <w:rPr>
          <w:rFonts w:ascii="Bookman Old Style" w:hAnsi="Bookman Old Style"/>
          <w:sz w:val="24"/>
          <w:szCs w:val="24"/>
        </w:rPr>
      </w:pPr>
      <w:r w:rsidRPr="003635E0">
        <w:rPr>
          <w:rFonts w:ascii="Bookman Old Style" w:hAnsi="Bookman Old Style"/>
          <w:sz w:val="24"/>
          <w:szCs w:val="24"/>
        </w:rPr>
        <w:t xml:space="preserve">National ID </w:t>
      </w:r>
    </w:p>
    <w:p w:rsidR="000D58AC" w:rsidRPr="003635E0" w:rsidRDefault="0061372E" w:rsidP="003635E0">
      <w:pPr>
        <w:pStyle w:val="ListParagraph"/>
        <w:numPr>
          <w:ilvl w:val="0"/>
          <w:numId w:val="4"/>
        </w:numPr>
        <w:jc w:val="both"/>
        <w:rPr>
          <w:rFonts w:ascii="Bookman Old Style" w:hAnsi="Bookman Old Style"/>
          <w:sz w:val="24"/>
          <w:szCs w:val="24"/>
        </w:rPr>
      </w:pPr>
      <w:r w:rsidRPr="003635E0">
        <w:rPr>
          <w:rFonts w:ascii="Bookman Old Style" w:hAnsi="Bookman Old Style"/>
          <w:sz w:val="24"/>
          <w:szCs w:val="24"/>
        </w:rPr>
        <w:t>Passport o</w:t>
      </w:r>
      <w:r w:rsidR="0079297F" w:rsidRPr="003635E0">
        <w:rPr>
          <w:rFonts w:ascii="Bookman Old Style" w:hAnsi="Bookman Old Style"/>
          <w:sz w:val="24"/>
          <w:szCs w:val="24"/>
        </w:rPr>
        <w:t>r</w:t>
      </w:r>
      <w:r w:rsidRPr="003635E0">
        <w:rPr>
          <w:rFonts w:ascii="Bookman Old Style" w:hAnsi="Bookman Old Style"/>
          <w:sz w:val="24"/>
          <w:szCs w:val="24"/>
        </w:rPr>
        <w:t xml:space="preserve"> Employee ID </w:t>
      </w:r>
    </w:p>
    <w:p w:rsidR="00903DE8" w:rsidRPr="003635E0" w:rsidRDefault="0061372E" w:rsidP="003635E0">
      <w:pPr>
        <w:pStyle w:val="ListParagraph"/>
        <w:numPr>
          <w:ilvl w:val="0"/>
          <w:numId w:val="4"/>
        </w:numPr>
        <w:jc w:val="both"/>
        <w:rPr>
          <w:rFonts w:ascii="Bookman Old Style" w:hAnsi="Bookman Old Style"/>
          <w:sz w:val="24"/>
          <w:szCs w:val="24"/>
        </w:rPr>
      </w:pPr>
      <w:r w:rsidRPr="003635E0">
        <w:rPr>
          <w:rFonts w:ascii="Bookman Old Style" w:hAnsi="Bookman Old Style"/>
          <w:sz w:val="24"/>
          <w:szCs w:val="24"/>
        </w:rPr>
        <w:t>letter from employer o</w:t>
      </w:r>
      <w:r w:rsidR="0079297F" w:rsidRPr="003635E0">
        <w:rPr>
          <w:rFonts w:ascii="Bookman Old Style" w:hAnsi="Bookman Old Style"/>
          <w:sz w:val="24"/>
          <w:szCs w:val="24"/>
        </w:rPr>
        <w:t>r</w:t>
      </w:r>
      <w:r w:rsidRPr="003635E0">
        <w:rPr>
          <w:rFonts w:ascii="Bookman Old Style" w:hAnsi="Bookman Old Style"/>
          <w:sz w:val="24"/>
          <w:szCs w:val="24"/>
        </w:rPr>
        <w:t xml:space="preserve"> Company Stamp to acknowledge Delivery Notes</w:t>
      </w:r>
    </w:p>
    <w:p w:rsidR="00B20654" w:rsidRDefault="0079297F" w:rsidP="003635E0">
      <w:pPr>
        <w:ind w:left="360"/>
        <w:jc w:val="both"/>
        <w:rPr>
          <w:rFonts w:ascii="Bookman Old Style" w:hAnsi="Bookman Old Style"/>
          <w:sz w:val="24"/>
          <w:szCs w:val="24"/>
        </w:rPr>
      </w:pPr>
      <w:r w:rsidRPr="003635E0">
        <w:rPr>
          <w:rFonts w:ascii="Bookman Old Style" w:hAnsi="Bookman Old Style"/>
          <w:sz w:val="24"/>
          <w:szCs w:val="24"/>
        </w:rPr>
        <w:t>Note: Importers may stamp from the good’s country of origin or manually at their registered premises in Uganda.</w:t>
      </w:r>
    </w:p>
    <w:p w:rsidR="00566E8E" w:rsidRDefault="00566E8E" w:rsidP="003635E0">
      <w:pPr>
        <w:ind w:left="360"/>
        <w:jc w:val="both"/>
        <w:rPr>
          <w:rFonts w:ascii="Bookman Old Style" w:hAnsi="Bookman Old Style"/>
          <w:sz w:val="24"/>
          <w:szCs w:val="24"/>
        </w:rPr>
      </w:pPr>
    </w:p>
    <w:p w:rsidR="00566E8E" w:rsidRPr="00566E8E" w:rsidRDefault="00566E8E" w:rsidP="003635E0">
      <w:pPr>
        <w:ind w:left="360"/>
        <w:jc w:val="both"/>
        <w:rPr>
          <w:rFonts w:ascii="Bookman Old Style" w:hAnsi="Bookman Old Style"/>
          <w:b/>
          <w:sz w:val="24"/>
          <w:szCs w:val="24"/>
        </w:rPr>
      </w:pPr>
      <w:r w:rsidRPr="00566E8E">
        <w:rPr>
          <w:rFonts w:ascii="Bookman Old Style" w:hAnsi="Bookman Old Style"/>
          <w:b/>
          <w:sz w:val="24"/>
          <w:szCs w:val="24"/>
        </w:rPr>
        <w:t>Where do I pick my Digital Tax Stamps from?</w:t>
      </w:r>
    </w:p>
    <w:p w:rsidR="00CE37D7" w:rsidRPr="003635E0" w:rsidRDefault="00B478C0" w:rsidP="00C338CF">
      <w:pPr>
        <w:rPr>
          <w:rFonts w:ascii="Bookman Old Style" w:hAnsi="Bookman Old Style"/>
          <w:b/>
          <w:sz w:val="24"/>
          <w:szCs w:val="24"/>
        </w:rPr>
      </w:pPr>
      <w:r>
        <w:rPr>
          <w:rFonts w:ascii="Bookman Old Style" w:hAnsi="Bookman Old Style"/>
          <w:b/>
          <w:sz w:val="24"/>
          <w:szCs w:val="24"/>
        </w:rPr>
        <w:t xml:space="preserve">You can pick your digital stamps </w:t>
      </w:r>
      <w:r w:rsidR="00930EAB">
        <w:rPr>
          <w:rFonts w:ascii="Bookman Old Style" w:hAnsi="Bookman Old Style"/>
          <w:b/>
          <w:sz w:val="24"/>
          <w:szCs w:val="24"/>
        </w:rPr>
        <w:t xml:space="preserve">from </w:t>
      </w:r>
    </w:p>
    <w:tbl>
      <w:tblPr>
        <w:tblStyle w:val="TableGrid"/>
        <w:tblW w:w="0" w:type="auto"/>
        <w:tblLook w:val="04A0" w:firstRow="1" w:lastRow="0" w:firstColumn="1" w:lastColumn="0" w:noHBand="0" w:noVBand="1"/>
      </w:tblPr>
      <w:tblGrid>
        <w:gridCol w:w="3192"/>
        <w:gridCol w:w="3181"/>
        <w:gridCol w:w="2977"/>
      </w:tblGrid>
      <w:tr w:rsidR="00CE37D7" w:rsidRPr="003635E0" w:rsidTr="00CE37D7">
        <w:tc>
          <w:tcPr>
            <w:tcW w:w="3192" w:type="dxa"/>
          </w:tcPr>
          <w:p w:rsidR="00CE37D7" w:rsidRPr="003635E0" w:rsidRDefault="00CE37D7" w:rsidP="00C338CF">
            <w:pPr>
              <w:rPr>
                <w:rFonts w:ascii="Bookman Old Style" w:hAnsi="Bookman Old Style"/>
                <w:b/>
                <w:sz w:val="24"/>
                <w:szCs w:val="24"/>
              </w:rPr>
            </w:pPr>
            <w:r w:rsidRPr="003635E0">
              <w:rPr>
                <w:rFonts w:ascii="Bookman Old Style" w:hAnsi="Bookman Old Style"/>
                <w:b/>
                <w:sz w:val="24"/>
                <w:szCs w:val="24"/>
              </w:rPr>
              <w:t xml:space="preserve">Provider </w:t>
            </w:r>
          </w:p>
        </w:tc>
        <w:tc>
          <w:tcPr>
            <w:tcW w:w="3181" w:type="dxa"/>
          </w:tcPr>
          <w:p w:rsidR="00CE37D7" w:rsidRPr="003635E0" w:rsidRDefault="00CE37D7" w:rsidP="00C338CF">
            <w:pPr>
              <w:rPr>
                <w:rFonts w:ascii="Bookman Old Style" w:hAnsi="Bookman Old Style"/>
                <w:b/>
                <w:sz w:val="24"/>
                <w:szCs w:val="24"/>
              </w:rPr>
            </w:pPr>
            <w:r w:rsidRPr="003635E0">
              <w:rPr>
                <w:rFonts w:ascii="Bookman Old Style" w:hAnsi="Bookman Old Style"/>
                <w:b/>
                <w:sz w:val="24"/>
                <w:szCs w:val="24"/>
              </w:rPr>
              <w:t xml:space="preserve">Directions </w:t>
            </w:r>
          </w:p>
        </w:tc>
        <w:tc>
          <w:tcPr>
            <w:tcW w:w="2977" w:type="dxa"/>
          </w:tcPr>
          <w:p w:rsidR="00CE37D7" w:rsidRPr="003635E0" w:rsidRDefault="00CE37D7" w:rsidP="00C338CF">
            <w:pPr>
              <w:rPr>
                <w:rFonts w:ascii="Bookman Old Style" w:hAnsi="Bookman Old Style"/>
                <w:b/>
                <w:sz w:val="24"/>
                <w:szCs w:val="24"/>
              </w:rPr>
            </w:pPr>
            <w:r w:rsidRPr="003635E0">
              <w:rPr>
                <w:rFonts w:ascii="Bookman Old Style" w:hAnsi="Bookman Old Style"/>
                <w:sz w:val="24"/>
                <w:szCs w:val="24"/>
              </w:rPr>
              <w:t>Location coordinates</w:t>
            </w:r>
          </w:p>
        </w:tc>
      </w:tr>
      <w:tr w:rsidR="00CE37D7" w:rsidRPr="003635E0" w:rsidTr="00CE37D7">
        <w:tc>
          <w:tcPr>
            <w:tcW w:w="3192" w:type="dxa"/>
          </w:tcPr>
          <w:p w:rsidR="00CE37D7" w:rsidRPr="003635E0" w:rsidRDefault="00CE37D7" w:rsidP="00C338CF">
            <w:pPr>
              <w:rPr>
                <w:rFonts w:ascii="Bookman Old Style" w:hAnsi="Bookman Old Style"/>
                <w:b/>
                <w:sz w:val="24"/>
                <w:szCs w:val="24"/>
              </w:rPr>
            </w:pPr>
            <w:r w:rsidRPr="003635E0">
              <w:rPr>
                <w:rFonts w:ascii="Bookman Old Style" w:hAnsi="Bookman Old Style"/>
                <w:sz w:val="24"/>
                <w:szCs w:val="24"/>
              </w:rPr>
              <w:t xml:space="preserve">SICPA Uganda Limited Henley Business Park, </w:t>
            </w:r>
            <w:proofErr w:type="spellStart"/>
            <w:r w:rsidRPr="003635E0">
              <w:rPr>
                <w:rFonts w:ascii="Bookman Old Style" w:hAnsi="Bookman Old Style"/>
                <w:sz w:val="24"/>
                <w:szCs w:val="24"/>
              </w:rPr>
              <w:t>Ntinda</w:t>
            </w:r>
            <w:proofErr w:type="spellEnd"/>
            <w:r w:rsidRPr="003635E0">
              <w:rPr>
                <w:rFonts w:ascii="Bookman Old Style" w:hAnsi="Bookman Old Style"/>
                <w:sz w:val="24"/>
                <w:szCs w:val="24"/>
              </w:rPr>
              <w:t xml:space="preserve"> Industrial Area P.O. Box 30330 KAMPALA</w:t>
            </w:r>
          </w:p>
        </w:tc>
        <w:tc>
          <w:tcPr>
            <w:tcW w:w="3181" w:type="dxa"/>
          </w:tcPr>
          <w:p w:rsidR="00CE37D7" w:rsidRPr="003635E0" w:rsidRDefault="00CE37D7" w:rsidP="00C338CF">
            <w:pPr>
              <w:rPr>
                <w:rFonts w:ascii="Bookman Old Style" w:hAnsi="Bookman Old Style"/>
                <w:b/>
                <w:sz w:val="24"/>
                <w:szCs w:val="24"/>
              </w:rPr>
            </w:pPr>
            <w:r w:rsidRPr="003635E0">
              <w:rPr>
                <w:rFonts w:ascii="Bookman Old Style" w:hAnsi="Bookman Old Style"/>
                <w:sz w:val="24"/>
                <w:szCs w:val="24"/>
              </w:rPr>
              <w:t>From Jinja road (Nakawa-Naguru</w:t>
            </w:r>
            <w:r w:rsidR="000A1835">
              <w:rPr>
                <w:rFonts w:ascii="Bookman Old Style" w:hAnsi="Bookman Old Style"/>
                <w:sz w:val="24"/>
                <w:szCs w:val="24"/>
              </w:rPr>
              <w:t xml:space="preserve"> </w:t>
            </w:r>
            <w:proofErr w:type="spellStart"/>
            <w:r w:rsidRPr="003635E0">
              <w:rPr>
                <w:rFonts w:ascii="Bookman Old Style" w:hAnsi="Bookman Old Style"/>
                <w:sz w:val="24"/>
                <w:szCs w:val="24"/>
              </w:rPr>
              <w:t>Ntinda</w:t>
            </w:r>
            <w:proofErr w:type="spellEnd"/>
            <w:r w:rsidRPr="003635E0">
              <w:rPr>
                <w:rFonts w:ascii="Bookman Old Style" w:hAnsi="Bookman Old Style"/>
                <w:sz w:val="24"/>
                <w:szCs w:val="24"/>
              </w:rPr>
              <w:t xml:space="preserve"> junction) take Stretcher Road for about 1km, at Shell stretcher service station, turn right and continue for just about 50m at the turn, Henley business Park in on your right, directly opposite</w:t>
            </w:r>
          </w:p>
        </w:tc>
        <w:tc>
          <w:tcPr>
            <w:tcW w:w="2977" w:type="dxa"/>
          </w:tcPr>
          <w:p w:rsidR="00CE37D7" w:rsidRPr="003635E0" w:rsidRDefault="00CE37D7" w:rsidP="00C338CF">
            <w:pPr>
              <w:rPr>
                <w:rFonts w:ascii="Bookman Old Style" w:hAnsi="Bookman Old Style"/>
                <w:sz w:val="24"/>
                <w:szCs w:val="24"/>
              </w:rPr>
            </w:pPr>
            <w:r w:rsidRPr="003635E0">
              <w:rPr>
                <w:rFonts w:ascii="Bookman Old Style" w:hAnsi="Bookman Old Style"/>
                <w:sz w:val="24"/>
                <w:szCs w:val="24"/>
              </w:rPr>
              <w:t>Henley Business Park Kampala 0.340632, 32.616436</w:t>
            </w:r>
          </w:p>
        </w:tc>
      </w:tr>
    </w:tbl>
    <w:p w:rsidR="0004457B" w:rsidRDefault="0004457B" w:rsidP="00C03C7A">
      <w:pPr>
        <w:jc w:val="both"/>
        <w:rPr>
          <w:rFonts w:ascii="Bookman Old Style" w:hAnsi="Bookman Old Style"/>
          <w:b/>
          <w:sz w:val="24"/>
          <w:szCs w:val="24"/>
        </w:rPr>
      </w:pPr>
    </w:p>
    <w:p w:rsidR="0079297F" w:rsidRPr="003635E0" w:rsidRDefault="00C03C7A" w:rsidP="00C03C7A">
      <w:pPr>
        <w:jc w:val="both"/>
        <w:rPr>
          <w:rFonts w:ascii="Bookman Old Style" w:hAnsi="Bookman Old Style"/>
          <w:b/>
          <w:sz w:val="24"/>
          <w:szCs w:val="24"/>
        </w:rPr>
      </w:pPr>
      <w:r>
        <w:rPr>
          <w:rFonts w:ascii="Bookman Old Style" w:hAnsi="Bookman Old Style"/>
          <w:b/>
          <w:sz w:val="24"/>
          <w:szCs w:val="24"/>
        </w:rPr>
        <w:t>W</w:t>
      </w:r>
      <w:r w:rsidR="00530292" w:rsidRPr="003635E0">
        <w:rPr>
          <w:rFonts w:ascii="Bookman Old Style" w:hAnsi="Bookman Old Style"/>
          <w:b/>
          <w:sz w:val="24"/>
          <w:szCs w:val="24"/>
        </w:rPr>
        <w:t>hat are the Requirements for use of DTS</w:t>
      </w:r>
    </w:p>
    <w:tbl>
      <w:tblPr>
        <w:tblStyle w:val="TableGrid"/>
        <w:tblW w:w="9535" w:type="dxa"/>
        <w:tblLook w:val="04A0" w:firstRow="1" w:lastRow="0" w:firstColumn="1" w:lastColumn="0" w:noHBand="0" w:noVBand="1"/>
      </w:tblPr>
      <w:tblGrid>
        <w:gridCol w:w="4225"/>
        <w:gridCol w:w="5310"/>
      </w:tblGrid>
      <w:tr w:rsidR="00530292" w:rsidRPr="003635E0" w:rsidTr="00C03C7A">
        <w:tc>
          <w:tcPr>
            <w:tcW w:w="4225" w:type="dxa"/>
          </w:tcPr>
          <w:p w:rsidR="00530292" w:rsidRPr="00C03C7A" w:rsidRDefault="00530292" w:rsidP="00530292">
            <w:pPr>
              <w:rPr>
                <w:rFonts w:ascii="Bookman Old Style" w:hAnsi="Bookman Old Style"/>
                <w:b/>
                <w:sz w:val="24"/>
                <w:szCs w:val="24"/>
              </w:rPr>
            </w:pPr>
            <w:r w:rsidRPr="00C03C7A">
              <w:rPr>
                <w:rFonts w:ascii="Bookman Old Style" w:hAnsi="Bookman Old Style"/>
                <w:b/>
                <w:sz w:val="24"/>
                <w:szCs w:val="24"/>
              </w:rPr>
              <w:t>Category of manufacturers/ importer</w:t>
            </w:r>
          </w:p>
        </w:tc>
        <w:tc>
          <w:tcPr>
            <w:tcW w:w="5310" w:type="dxa"/>
          </w:tcPr>
          <w:p w:rsidR="00530292" w:rsidRPr="00C03C7A" w:rsidRDefault="00530292" w:rsidP="00530292">
            <w:pPr>
              <w:rPr>
                <w:rFonts w:ascii="Bookman Old Style" w:hAnsi="Bookman Old Style"/>
                <w:b/>
                <w:sz w:val="24"/>
                <w:szCs w:val="24"/>
              </w:rPr>
            </w:pPr>
            <w:r w:rsidRPr="00C03C7A">
              <w:rPr>
                <w:rFonts w:ascii="Bookman Old Style" w:hAnsi="Bookman Old Style"/>
                <w:b/>
                <w:sz w:val="24"/>
                <w:szCs w:val="24"/>
              </w:rPr>
              <w:t>Requirements to use DTS</w:t>
            </w:r>
          </w:p>
        </w:tc>
      </w:tr>
      <w:tr w:rsidR="00530292" w:rsidRPr="003635E0" w:rsidTr="00C03C7A">
        <w:tc>
          <w:tcPr>
            <w:tcW w:w="4225" w:type="dxa"/>
          </w:tcPr>
          <w:p w:rsidR="00530292" w:rsidRPr="003635E0" w:rsidRDefault="00530292" w:rsidP="00530292">
            <w:pPr>
              <w:rPr>
                <w:rFonts w:ascii="Bookman Old Style" w:hAnsi="Bookman Old Style"/>
                <w:b/>
                <w:sz w:val="24"/>
                <w:szCs w:val="24"/>
              </w:rPr>
            </w:pPr>
            <w:r w:rsidRPr="003635E0">
              <w:rPr>
                <w:rFonts w:ascii="Bookman Old Style" w:hAnsi="Bookman Old Style"/>
                <w:sz w:val="24"/>
                <w:szCs w:val="24"/>
              </w:rPr>
              <w:t>Manufacturers with automated production lines</w:t>
            </w:r>
          </w:p>
        </w:tc>
        <w:tc>
          <w:tcPr>
            <w:tcW w:w="5310" w:type="dxa"/>
          </w:tcPr>
          <w:p w:rsidR="00530292" w:rsidRPr="003635E0" w:rsidRDefault="00530292"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Register for DTS.</w:t>
            </w:r>
          </w:p>
          <w:p w:rsidR="00530292" w:rsidRPr="003635E0" w:rsidRDefault="00530292"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 xml:space="preserve">Adjust for or make space for DTS equipment on production line if fully automated. </w:t>
            </w:r>
          </w:p>
          <w:p w:rsidR="00530292" w:rsidRPr="003635E0" w:rsidRDefault="00530292"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 xml:space="preserve">Acquire a stamp applicator, if in production of spirits or wines. </w:t>
            </w:r>
          </w:p>
          <w:p w:rsidR="00530292" w:rsidRPr="003635E0" w:rsidRDefault="00530292"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 xml:space="preserve"> Provide for a line ejection functionality, if the system does not already exist on your production </w:t>
            </w:r>
            <w:r w:rsidRPr="003635E0">
              <w:rPr>
                <w:rFonts w:ascii="Bookman Old Style" w:hAnsi="Bookman Old Style"/>
                <w:sz w:val="24"/>
                <w:szCs w:val="24"/>
              </w:rPr>
              <w:lastRenderedPageBreak/>
              <w:t>line. e) Provide a secure server room, if this does not already exist.</w:t>
            </w:r>
          </w:p>
          <w:p w:rsidR="00482B59" w:rsidRPr="003635E0" w:rsidRDefault="005A6AD5"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 xml:space="preserve">Provide network cabling within the factory to enable the DTS equipment on each line to transmit production data to the DTS master server in the entity’s server room. </w:t>
            </w:r>
          </w:p>
          <w:p w:rsidR="00482B59" w:rsidRPr="003635E0" w:rsidRDefault="005A6AD5"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 xml:space="preserve">Provide a broadband internet connection with a dedicated IP address to enable the DTS master server to transmit production data to the DTS central database at URA. </w:t>
            </w:r>
          </w:p>
          <w:p w:rsidR="00482B59" w:rsidRPr="003635E0" w:rsidRDefault="005A6AD5"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Provide a clean power source for all DTS elements (on each line and in the server room)</w:t>
            </w:r>
          </w:p>
          <w:p w:rsidR="005A6AD5" w:rsidRPr="003635E0" w:rsidRDefault="00051BAA" w:rsidP="00530292">
            <w:pPr>
              <w:pStyle w:val="ListParagraph"/>
              <w:numPr>
                <w:ilvl w:val="0"/>
                <w:numId w:val="5"/>
              </w:numPr>
              <w:rPr>
                <w:rFonts w:ascii="Bookman Old Style" w:hAnsi="Bookman Old Style"/>
                <w:b/>
                <w:sz w:val="24"/>
                <w:szCs w:val="24"/>
              </w:rPr>
            </w:pPr>
            <w:r w:rsidRPr="003635E0">
              <w:rPr>
                <w:rFonts w:ascii="Bookman Old Style" w:hAnsi="Bookman Old Style"/>
                <w:sz w:val="24"/>
                <w:szCs w:val="24"/>
              </w:rPr>
              <w:t>Space</w:t>
            </w:r>
            <w:r w:rsidR="005A6AD5" w:rsidRPr="003635E0">
              <w:rPr>
                <w:rFonts w:ascii="Bookman Old Style" w:hAnsi="Bookman Old Style"/>
                <w:sz w:val="24"/>
                <w:szCs w:val="24"/>
              </w:rPr>
              <w:t xml:space="preserve"> for secure cabinets for spare parts, tools and consumables that are required for system operation, maintenance and support.</w:t>
            </w:r>
          </w:p>
        </w:tc>
      </w:tr>
      <w:tr w:rsidR="00530292" w:rsidRPr="003635E0" w:rsidTr="00C03C7A">
        <w:tc>
          <w:tcPr>
            <w:tcW w:w="4225" w:type="dxa"/>
          </w:tcPr>
          <w:p w:rsidR="00530292" w:rsidRPr="003635E0" w:rsidRDefault="00051BAA" w:rsidP="00530292">
            <w:pPr>
              <w:rPr>
                <w:rFonts w:ascii="Bookman Old Style" w:hAnsi="Bookman Old Style"/>
                <w:b/>
                <w:sz w:val="24"/>
                <w:szCs w:val="24"/>
              </w:rPr>
            </w:pPr>
            <w:r w:rsidRPr="003635E0">
              <w:rPr>
                <w:rFonts w:ascii="Bookman Old Style" w:hAnsi="Bookman Old Style"/>
                <w:sz w:val="24"/>
                <w:szCs w:val="24"/>
              </w:rPr>
              <w:lastRenderedPageBreak/>
              <w:t>Manufacturers with manual production process and importers</w:t>
            </w:r>
          </w:p>
        </w:tc>
        <w:tc>
          <w:tcPr>
            <w:tcW w:w="5310" w:type="dxa"/>
          </w:tcPr>
          <w:p w:rsidR="00051BAA" w:rsidRPr="003635E0" w:rsidRDefault="00051BAA" w:rsidP="00051BAA">
            <w:pPr>
              <w:pStyle w:val="ListParagraph"/>
              <w:numPr>
                <w:ilvl w:val="0"/>
                <w:numId w:val="6"/>
              </w:numPr>
              <w:rPr>
                <w:rFonts w:ascii="Bookman Old Style" w:hAnsi="Bookman Old Style"/>
                <w:b/>
                <w:sz w:val="24"/>
                <w:szCs w:val="24"/>
              </w:rPr>
            </w:pPr>
            <w:r w:rsidRPr="003635E0">
              <w:rPr>
                <w:rFonts w:ascii="Bookman Old Style" w:hAnsi="Bookman Old Style"/>
                <w:sz w:val="24"/>
                <w:szCs w:val="24"/>
              </w:rPr>
              <w:t>Register for DTS.</w:t>
            </w:r>
          </w:p>
          <w:p w:rsidR="00530292" w:rsidRPr="003635E0" w:rsidRDefault="00051BAA" w:rsidP="00051BAA">
            <w:pPr>
              <w:pStyle w:val="ListParagraph"/>
              <w:numPr>
                <w:ilvl w:val="0"/>
                <w:numId w:val="6"/>
              </w:numPr>
              <w:rPr>
                <w:rFonts w:ascii="Bookman Old Style" w:hAnsi="Bookman Old Style"/>
                <w:b/>
                <w:sz w:val="24"/>
                <w:szCs w:val="24"/>
              </w:rPr>
            </w:pPr>
            <w:r w:rsidRPr="003635E0">
              <w:rPr>
                <w:rFonts w:ascii="Bookman Old Style" w:hAnsi="Bookman Old Style"/>
                <w:sz w:val="24"/>
                <w:szCs w:val="24"/>
              </w:rPr>
              <w:t xml:space="preserve">Provide </w:t>
            </w:r>
            <w:proofErr w:type="spellStart"/>
            <w:r w:rsidRPr="003635E0">
              <w:rPr>
                <w:rFonts w:ascii="Bookman Old Style" w:hAnsi="Bookman Old Style"/>
                <w:sz w:val="24"/>
                <w:szCs w:val="24"/>
              </w:rPr>
              <w:t>labour</w:t>
            </w:r>
            <w:proofErr w:type="spellEnd"/>
            <w:r w:rsidRPr="003635E0">
              <w:rPr>
                <w:rFonts w:ascii="Bookman Old Style" w:hAnsi="Bookman Old Style"/>
                <w:sz w:val="24"/>
                <w:szCs w:val="24"/>
              </w:rPr>
              <w:t xml:space="preserve"> to manually affix tax stamps</w:t>
            </w:r>
          </w:p>
        </w:tc>
      </w:tr>
    </w:tbl>
    <w:p w:rsidR="00530292" w:rsidRPr="003635E0" w:rsidRDefault="00530292" w:rsidP="00530292">
      <w:pPr>
        <w:rPr>
          <w:rFonts w:ascii="Bookman Old Style" w:hAnsi="Bookman Old Style"/>
          <w:b/>
          <w:sz w:val="24"/>
          <w:szCs w:val="24"/>
        </w:rPr>
      </w:pPr>
    </w:p>
    <w:p w:rsidR="007C7236" w:rsidRPr="003635E0" w:rsidRDefault="002655A7" w:rsidP="00530292">
      <w:pPr>
        <w:rPr>
          <w:rFonts w:ascii="Bookman Old Style" w:hAnsi="Bookman Old Style"/>
          <w:b/>
          <w:sz w:val="24"/>
          <w:szCs w:val="24"/>
        </w:rPr>
      </w:pPr>
      <w:r w:rsidRPr="003635E0">
        <w:rPr>
          <w:rFonts w:ascii="Bookman Old Style" w:hAnsi="Bookman Old Style"/>
          <w:b/>
          <w:sz w:val="24"/>
          <w:szCs w:val="24"/>
        </w:rPr>
        <w:t>Do Exports require DTS?</w:t>
      </w:r>
    </w:p>
    <w:p w:rsidR="002655A7" w:rsidRPr="003635E0" w:rsidRDefault="007C7236" w:rsidP="00530292">
      <w:pPr>
        <w:rPr>
          <w:rFonts w:ascii="Bookman Old Style" w:hAnsi="Bookman Old Style"/>
          <w:sz w:val="24"/>
          <w:szCs w:val="24"/>
        </w:rPr>
      </w:pPr>
      <w:r w:rsidRPr="003635E0">
        <w:rPr>
          <w:rFonts w:ascii="Bookman Old Style" w:hAnsi="Bookman Old Style"/>
          <w:sz w:val="24"/>
          <w:szCs w:val="24"/>
        </w:rPr>
        <w:t xml:space="preserve">Exports of the gazette products do not require digital tax stamps. Products for export are monitored through: </w:t>
      </w:r>
    </w:p>
    <w:p w:rsidR="002655A7" w:rsidRPr="003635E0" w:rsidRDefault="007C7236" w:rsidP="002655A7">
      <w:pPr>
        <w:pStyle w:val="ListParagraph"/>
        <w:numPr>
          <w:ilvl w:val="0"/>
          <w:numId w:val="8"/>
        </w:numPr>
        <w:rPr>
          <w:rFonts w:ascii="Bookman Old Style" w:hAnsi="Bookman Old Style"/>
          <w:sz w:val="24"/>
          <w:szCs w:val="24"/>
        </w:rPr>
      </w:pPr>
      <w:r w:rsidRPr="003635E0">
        <w:rPr>
          <w:rFonts w:ascii="Bookman Old Style" w:hAnsi="Bookman Old Style"/>
          <w:sz w:val="24"/>
          <w:szCs w:val="24"/>
        </w:rPr>
        <w:t xml:space="preserve">Counting and recording </w:t>
      </w:r>
    </w:p>
    <w:p w:rsidR="002655A7" w:rsidRPr="003635E0" w:rsidRDefault="007C7236" w:rsidP="00530292">
      <w:pPr>
        <w:pStyle w:val="ListParagraph"/>
        <w:numPr>
          <w:ilvl w:val="0"/>
          <w:numId w:val="8"/>
        </w:numPr>
        <w:rPr>
          <w:rFonts w:ascii="Bookman Old Style" w:hAnsi="Bookman Old Style"/>
          <w:sz w:val="24"/>
          <w:szCs w:val="24"/>
        </w:rPr>
      </w:pPr>
      <w:r w:rsidRPr="003635E0">
        <w:rPr>
          <w:rFonts w:ascii="Bookman Old Style" w:hAnsi="Bookman Old Style"/>
          <w:sz w:val="24"/>
          <w:szCs w:val="24"/>
        </w:rPr>
        <w:t>Marking for Export</w:t>
      </w:r>
    </w:p>
    <w:p w:rsidR="002655A7" w:rsidRPr="003635E0" w:rsidRDefault="007C7236" w:rsidP="00530292">
      <w:pPr>
        <w:pStyle w:val="ListParagraph"/>
        <w:numPr>
          <w:ilvl w:val="0"/>
          <w:numId w:val="8"/>
        </w:numPr>
        <w:rPr>
          <w:rFonts w:ascii="Bookman Old Style" w:hAnsi="Bookman Old Style"/>
          <w:sz w:val="24"/>
          <w:szCs w:val="24"/>
        </w:rPr>
      </w:pPr>
      <w:r w:rsidRPr="003635E0">
        <w:rPr>
          <w:rFonts w:ascii="Bookman Old Style" w:hAnsi="Bookman Old Style"/>
          <w:sz w:val="24"/>
          <w:szCs w:val="24"/>
        </w:rPr>
        <w:t xml:space="preserve"> Accompanying with documentary evidence including certified copies of the </w:t>
      </w:r>
      <w:r w:rsidR="002655A7" w:rsidRPr="003635E0">
        <w:rPr>
          <w:rFonts w:ascii="Bookman Old Style" w:hAnsi="Bookman Old Style"/>
          <w:sz w:val="24"/>
          <w:szCs w:val="24"/>
        </w:rPr>
        <w:t>customs export documents</w:t>
      </w:r>
      <w:r w:rsidRPr="003635E0">
        <w:rPr>
          <w:rFonts w:ascii="Bookman Old Style" w:hAnsi="Bookman Old Style"/>
          <w:sz w:val="24"/>
          <w:szCs w:val="24"/>
        </w:rPr>
        <w:t xml:space="preserve"> when being transported to point of exit.</w:t>
      </w:r>
    </w:p>
    <w:p w:rsidR="002655A7" w:rsidRPr="003635E0" w:rsidRDefault="007C7236" w:rsidP="002655A7">
      <w:pPr>
        <w:pStyle w:val="ListParagraph"/>
        <w:numPr>
          <w:ilvl w:val="0"/>
          <w:numId w:val="8"/>
        </w:numPr>
        <w:rPr>
          <w:rFonts w:ascii="Bookman Old Style" w:hAnsi="Bookman Old Style"/>
          <w:sz w:val="24"/>
          <w:szCs w:val="24"/>
        </w:rPr>
      </w:pPr>
      <w:r w:rsidRPr="003635E0">
        <w:rPr>
          <w:rFonts w:ascii="Bookman Old Style" w:hAnsi="Bookman Old Style"/>
          <w:sz w:val="24"/>
          <w:szCs w:val="24"/>
        </w:rPr>
        <w:t xml:space="preserve">NOT supposed to be found in the local market </w:t>
      </w:r>
    </w:p>
    <w:p w:rsidR="002655A7" w:rsidRPr="003635E0" w:rsidRDefault="002655A7" w:rsidP="002655A7">
      <w:pPr>
        <w:rPr>
          <w:rFonts w:ascii="Bookman Old Style" w:hAnsi="Bookman Old Style"/>
          <w:b/>
          <w:sz w:val="24"/>
          <w:szCs w:val="24"/>
        </w:rPr>
      </w:pPr>
      <w:r w:rsidRPr="003635E0">
        <w:rPr>
          <w:rFonts w:ascii="Bookman Old Style" w:hAnsi="Bookman Old Style"/>
          <w:b/>
          <w:sz w:val="24"/>
          <w:szCs w:val="24"/>
        </w:rPr>
        <w:t xml:space="preserve">What are the </w:t>
      </w:r>
      <w:r w:rsidR="007C7236" w:rsidRPr="003635E0">
        <w:rPr>
          <w:rFonts w:ascii="Bookman Old Style" w:hAnsi="Bookman Old Style"/>
          <w:b/>
          <w:sz w:val="24"/>
          <w:szCs w:val="24"/>
        </w:rPr>
        <w:t>Benefits of DTS</w:t>
      </w:r>
      <w:r w:rsidR="000A1835">
        <w:rPr>
          <w:rFonts w:ascii="Bookman Old Style" w:hAnsi="Bookman Old Style"/>
          <w:b/>
          <w:sz w:val="24"/>
          <w:szCs w:val="24"/>
        </w:rPr>
        <w:t>?</w:t>
      </w:r>
      <w:r w:rsidR="007C7236" w:rsidRPr="003635E0">
        <w:rPr>
          <w:rFonts w:ascii="Bookman Old Style" w:hAnsi="Bookman Old Style"/>
          <w:b/>
          <w:sz w:val="24"/>
          <w:szCs w:val="24"/>
        </w:rPr>
        <w:t xml:space="preserve"> </w:t>
      </w:r>
    </w:p>
    <w:p w:rsidR="002655A7" w:rsidRPr="003635E0" w:rsidRDefault="007C7236" w:rsidP="002655A7">
      <w:pPr>
        <w:pStyle w:val="ListParagraph"/>
        <w:numPr>
          <w:ilvl w:val="0"/>
          <w:numId w:val="10"/>
        </w:numPr>
        <w:rPr>
          <w:rFonts w:ascii="Bookman Old Style" w:hAnsi="Bookman Old Style"/>
          <w:sz w:val="24"/>
          <w:szCs w:val="24"/>
        </w:rPr>
      </w:pPr>
      <w:r w:rsidRPr="003635E0">
        <w:rPr>
          <w:rFonts w:ascii="Bookman Old Style" w:hAnsi="Bookman Old Style"/>
          <w:sz w:val="24"/>
          <w:szCs w:val="24"/>
        </w:rPr>
        <w:t>Ability to conveniently verify and trace all specified goods throughout the distribution chain</w:t>
      </w:r>
    </w:p>
    <w:p w:rsidR="002655A7" w:rsidRPr="003635E0" w:rsidRDefault="007C7236" w:rsidP="002655A7">
      <w:pPr>
        <w:pStyle w:val="ListParagraph"/>
        <w:numPr>
          <w:ilvl w:val="0"/>
          <w:numId w:val="10"/>
        </w:numPr>
        <w:rPr>
          <w:rFonts w:ascii="Bookman Old Style" w:hAnsi="Bookman Old Style"/>
          <w:sz w:val="24"/>
          <w:szCs w:val="24"/>
        </w:rPr>
      </w:pPr>
      <w:r w:rsidRPr="003635E0">
        <w:rPr>
          <w:rFonts w:ascii="Bookman Old Style" w:hAnsi="Bookman Old Style"/>
          <w:sz w:val="24"/>
          <w:szCs w:val="24"/>
        </w:rPr>
        <w:t>Make instant requests for report of one’s daily, weekly, monthly transactions</w:t>
      </w:r>
    </w:p>
    <w:p w:rsidR="002655A7" w:rsidRPr="003635E0" w:rsidRDefault="007C7236" w:rsidP="002655A7">
      <w:pPr>
        <w:pStyle w:val="ListParagraph"/>
        <w:numPr>
          <w:ilvl w:val="0"/>
          <w:numId w:val="10"/>
        </w:numPr>
        <w:rPr>
          <w:rFonts w:ascii="Bookman Old Style" w:hAnsi="Bookman Old Style"/>
          <w:sz w:val="24"/>
          <w:szCs w:val="24"/>
        </w:rPr>
      </w:pPr>
      <w:r w:rsidRPr="003635E0">
        <w:rPr>
          <w:rFonts w:ascii="Bookman Old Style" w:hAnsi="Bookman Old Style"/>
          <w:sz w:val="24"/>
          <w:szCs w:val="24"/>
        </w:rPr>
        <w:t xml:space="preserve">Improved record keeping since one can track their transactions </w:t>
      </w:r>
    </w:p>
    <w:p w:rsidR="002655A7" w:rsidRPr="003635E0" w:rsidRDefault="007C7236" w:rsidP="002655A7">
      <w:pPr>
        <w:pStyle w:val="ListParagraph"/>
        <w:numPr>
          <w:ilvl w:val="0"/>
          <w:numId w:val="10"/>
        </w:numPr>
        <w:rPr>
          <w:rFonts w:ascii="Bookman Old Style" w:hAnsi="Bookman Old Style"/>
          <w:sz w:val="24"/>
          <w:szCs w:val="24"/>
        </w:rPr>
      </w:pPr>
      <w:r w:rsidRPr="003635E0">
        <w:rPr>
          <w:rFonts w:ascii="Bookman Old Style" w:hAnsi="Bookman Old Style"/>
          <w:sz w:val="24"/>
          <w:szCs w:val="24"/>
        </w:rPr>
        <w:t xml:space="preserve">Facilitation to comply through immediate access of details of your production/imports which in turn facilitates easy processing of VAT refunds and quickens return filing </w:t>
      </w:r>
    </w:p>
    <w:p w:rsidR="002655A7" w:rsidRPr="003635E0" w:rsidRDefault="007C7236" w:rsidP="002655A7">
      <w:pPr>
        <w:pStyle w:val="ListParagraph"/>
        <w:numPr>
          <w:ilvl w:val="0"/>
          <w:numId w:val="10"/>
        </w:numPr>
        <w:rPr>
          <w:rFonts w:ascii="Bookman Old Style" w:hAnsi="Bookman Old Style"/>
          <w:sz w:val="24"/>
          <w:szCs w:val="24"/>
        </w:rPr>
      </w:pPr>
      <w:r w:rsidRPr="003635E0">
        <w:rPr>
          <w:rFonts w:ascii="Bookman Old Style" w:hAnsi="Bookman Old Style"/>
          <w:sz w:val="24"/>
          <w:szCs w:val="24"/>
        </w:rPr>
        <w:lastRenderedPageBreak/>
        <w:t xml:space="preserve">For importers, the system quickens customs clearing as the information would have been captured beforehand </w:t>
      </w:r>
    </w:p>
    <w:p w:rsidR="006040FA" w:rsidRPr="003635E0" w:rsidRDefault="007C7236" w:rsidP="006040FA">
      <w:pPr>
        <w:pStyle w:val="ListParagraph"/>
        <w:numPr>
          <w:ilvl w:val="0"/>
          <w:numId w:val="10"/>
        </w:numPr>
        <w:rPr>
          <w:rFonts w:ascii="Bookman Old Style" w:hAnsi="Bookman Old Style"/>
          <w:sz w:val="24"/>
          <w:szCs w:val="24"/>
        </w:rPr>
      </w:pPr>
      <w:r w:rsidRPr="003635E0">
        <w:rPr>
          <w:rFonts w:ascii="Bookman Old Style" w:hAnsi="Bookman Old Style"/>
          <w:sz w:val="24"/>
          <w:szCs w:val="24"/>
        </w:rPr>
        <w:t>Reduction in smuggling and dumping of goods hence controlling illicit trade and encouraging fair market competition</w:t>
      </w:r>
    </w:p>
    <w:p w:rsidR="007C7236" w:rsidRPr="003635E0" w:rsidRDefault="006040FA" w:rsidP="006040FA">
      <w:pPr>
        <w:rPr>
          <w:rFonts w:ascii="Bookman Old Style" w:hAnsi="Bookman Old Style"/>
          <w:b/>
          <w:sz w:val="24"/>
          <w:szCs w:val="24"/>
        </w:rPr>
      </w:pPr>
      <w:r w:rsidRPr="003635E0">
        <w:rPr>
          <w:rFonts w:ascii="Bookman Old Style" w:hAnsi="Bookman Old Style"/>
          <w:b/>
          <w:sz w:val="24"/>
          <w:szCs w:val="24"/>
        </w:rPr>
        <w:t xml:space="preserve">What </w:t>
      </w:r>
      <w:r w:rsidR="000A1835">
        <w:rPr>
          <w:rFonts w:ascii="Bookman Old Style" w:hAnsi="Bookman Old Style"/>
          <w:b/>
          <w:sz w:val="24"/>
          <w:szCs w:val="24"/>
        </w:rPr>
        <w:t xml:space="preserve">are </w:t>
      </w:r>
      <w:r w:rsidRPr="003635E0">
        <w:rPr>
          <w:rFonts w:ascii="Bookman Old Style" w:hAnsi="Bookman Old Style"/>
          <w:b/>
          <w:sz w:val="24"/>
          <w:szCs w:val="24"/>
        </w:rPr>
        <w:t>the Responsibilities</w:t>
      </w:r>
      <w:r w:rsidR="000A1835">
        <w:rPr>
          <w:rFonts w:ascii="Bookman Old Style" w:hAnsi="Bookman Old Style"/>
          <w:b/>
          <w:sz w:val="24"/>
          <w:szCs w:val="24"/>
        </w:rPr>
        <w:t xml:space="preserve"> of different parties?</w:t>
      </w:r>
    </w:p>
    <w:tbl>
      <w:tblPr>
        <w:tblStyle w:val="TableGrid"/>
        <w:tblW w:w="0" w:type="auto"/>
        <w:tblLook w:val="04A0" w:firstRow="1" w:lastRow="0" w:firstColumn="1" w:lastColumn="0" w:noHBand="0" w:noVBand="1"/>
      </w:tblPr>
      <w:tblGrid>
        <w:gridCol w:w="4675"/>
        <w:gridCol w:w="4675"/>
      </w:tblGrid>
      <w:tr w:rsidR="002A2D24" w:rsidRPr="003635E0" w:rsidTr="002A2D24">
        <w:tc>
          <w:tcPr>
            <w:tcW w:w="4675" w:type="dxa"/>
          </w:tcPr>
          <w:p w:rsidR="002A2D24" w:rsidRPr="003635E0" w:rsidRDefault="002A2D24" w:rsidP="006040FA">
            <w:pPr>
              <w:rPr>
                <w:rFonts w:ascii="Bookman Old Style" w:hAnsi="Bookman Old Style"/>
                <w:b/>
                <w:sz w:val="24"/>
                <w:szCs w:val="24"/>
              </w:rPr>
            </w:pPr>
            <w:r w:rsidRPr="003635E0">
              <w:rPr>
                <w:rFonts w:ascii="Bookman Old Style" w:hAnsi="Bookman Old Style"/>
                <w:b/>
                <w:sz w:val="24"/>
                <w:szCs w:val="24"/>
              </w:rPr>
              <w:t xml:space="preserve">Category </w:t>
            </w:r>
          </w:p>
        </w:tc>
        <w:tc>
          <w:tcPr>
            <w:tcW w:w="4675" w:type="dxa"/>
          </w:tcPr>
          <w:p w:rsidR="002A2D24" w:rsidRPr="003635E0" w:rsidRDefault="0095195F" w:rsidP="006040FA">
            <w:pPr>
              <w:rPr>
                <w:rFonts w:ascii="Bookman Old Style" w:hAnsi="Bookman Old Style"/>
                <w:b/>
                <w:sz w:val="24"/>
                <w:szCs w:val="24"/>
              </w:rPr>
            </w:pPr>
            <w:r w:rsidRPr="003635E0">
              <w:rPr>
                <w:rFonts w:ascii="Bookman Old Style" w:hAnsi="Bookman Old Style"/>
                <w:b/>
                <w:sz w:val="24"/>
                <w:szCs w:val="24"/>
              </w:rPr>
              <w:t xml:space="preserve">Responsibilities </w:t>
            </w:r>
          </w:p>
        </w:tc>
      </w:tr>
      <w:tr w:rsidR="002A2D24" w:rsidRPr="003635E0" w:rsidTr="002A2D24">
        <w:tc>
          <w:tcPr>
            <w:tcW w:w="4675" w:type="dxa"/>
          </w:tcPr>
          <w:p w:rsidR="002A2D24" w:rsidRPr="003635E0" w:rsidRDefault="0095195F" w:rsidP="006040FA">
            <w:pPr>
              <w:rPr>
                <w:rFonts w:ascii="Bookman Old Style" w:hAnsi="Bookman Old Style"/>
                <w:b/>
                <w:sz w:val="24"/>
                <w:szCs w:val="24"/>
              </w:rPr>
            </w:pPr>
            <w:r w:rsidRPr="003635E0">
              <w:rPr>
                <w:rFonts w:ascii="Bookman Old Style" w:hAnsi="Bookman Old Style"/>
                <w:sz w:val="24"/>
                <w:szCs w:val="24"/>
              </w:rPr>
              <w:t>Manufactures/ importers</w:t>
            </w:r>
          </w:p>
        </w:tc>
        <w:tc>
          <w:tcPr>
            <w:tcW w:w="4675" w:type="dxa"/>
          </w:tcPr>
          <w:p w:rsidR="002A2D24" w:rsidRPr="003635E0" w:rsidRDefault="0095195F" w:rsidP="006040FA">
            <w:pPr>
              <w:rPr>
                <w:rFonts w:ascii="Bookman Old Style" w:hAnsi="Bookman Old Style"/>
                <w:b/>
                <w:sz w:val="24"/>
                <w:szCs w:val="24"/>
              </w:rPr>
            </w:pPr>
            <w:r w:rsidRPr="003635E0">
              <w:rPr>
                <w:rFonts w:ascii="Bookman Old Style" w:hAnsi="Bookman Old Style"/>
                <w:sz w:val="24"/>
                <w:szCs w:val="24"/>
              </w:rPr>
              <w:t>If dealing in excisable goods, install the DTS on production lines</w:t>
            </w:r>
          </w:p>
        </w:tc>
      </w:tr>
      <w:tr w:rsidR="002A2D24" w:rsidRPr="003635E0" w:rsidTr="002A2D24">
        <w:tc>
          <w:tcPr>
            <w:tcW w:w="4675" w:type="dxa"/>
          </w:tcPr>
          <w:p w:rsidR="002A2D24" w:rsidRPr="003635E0" w:rsidRDefault="0095195F" w:rsidP="006040FA">
            <w:pPr>
              <w:rPr>
                <w:rFonts w:ascii="Bookman Old Style" w:hAnsi="Bookman Old Style"/>
                <w:b/>
                <w:sz w:val="24"/>
                <w:szCs w:val="24"/>
              </w:rPr>
            </w:pPr>
            <w:r w:rsidRPr="003635E0">
              <w:rPr>
                <w:rFonts w:ascii="Bookman Old Style" w:hAnsi="Bookman Old Style"/>
                <w:sz w:val="24"/>
                <w:szCs w:val="24"/>
              </w:rPr>
              <w:t>Consumers</w:t>
            </w:r>
          </w:p>
        </w:tc>
        <w:tc>
          <w:tcPr>
            <w:tcW w:w="4675" w:type="dxa"/>
          </w:tcPr>
          <w:p w:rsidR="002A2D24" w:rsidRPr="003635E0" w:rsidRDefault="0095195F" w:rsidP="006040FA">
            <w:pPr>
              <w:rPr>
                <w:rFonts w:ascii="Bookman Old Style" w:hAnsi="Bookman Old Style"/>
                <w:b/>
                <w:sz w:val="24"/>
                <w:szCs w:val="24"/>
              </w:rPr>
            </w:pPr>
            <w:r w:rsidRPr="003635E0">
              <w:rPr>
                <w:rFonts w:ascii="Bookman Old Style" w:hAnsi="Bookman Old Style"/>
                <w:sz w:val="24"/>
                <w:szCs w:val="24"/>
              </w:rPr>
              <w:t xml:space="preserve">Consume ONLY stamped </w:t>
            </w:r>
            <w:proofErr w:type="spellStart"/>
            <w:r w:rsidRPr="003635E0">
              <w:rPr>
                <w:rFonts w:ascii="Bookman Old Style" w:hAnsi="Bookman Old Style"/>
                <w:sz w:val="24"/>
                <w:szCs w:val="24"/>
              </w:rPr>
              <w:t>gazetted</w:t>
            </w:r>
            <w:proofErr w:type="spellEnd"/>
            <w:r w:rsidRPr="003635E0">
              <w:rPr>
                <w:rFonts w:ascii="Bookman Old Style" w:hAnsi="Bookman Old Style"/>
                <w:sz w:val="24"/>
                <w:szCs w:val="24"/>
              </w:rPr>
              <w:t xml:space="preserve"> products. This will protect them from counterfeit or hazardous products.</w:t>
            </w:r>
          </w:p>
        </w:tc>
      </w:tr>
      <w:tr w:rsidR="0095195F" w:rsidRPr="003635E0" w:rsidTr="002A2D24">
        <w:tc>
          <w:tcPr>
            <w:tcW w:w="4675" w:type="dxa"/>
          </w:tcPr>
          <w:p w:rsidR="0095195F" w:rsidRPr="003635E0" w:rsidRDefault="0095195F" w:rsidP="006040FA">
            <w:pPr>
              <w:rPr>
                <w:rFonts w:ascii="Bookman Old Style" w:hAnsi="Bookman Old Style"/>
                <w:sz w:val="24"/>
                <w:szCs w:val="24"/>
              </w:rPr>
            </w:pPr>
            <w:r w:rsidRPr="003635E0">
              <w:rPr>
                <w:rFonts w:ascii="Bookman Old Style" w:hAnsi="Bookman Old Style"/>
                <w:sz w:val="24"/>
                <w:szCs w:val="24"/>
              </w:rPr>
              <w:t xml:space="preserve">Distributor, agent or </w:t>
            </w:r>
            <w:proofErr w:type="spellStart"/>
            <w:r w:rsidRPr="003635E0">
              <w:rPr>
                <w:rFonts w:ascii="Bookman Old Style" w:hAnsi="Bookman Old Style"/>
                <w:sz w:val="24"/>
                <w:szCs w:val="24"/>
              </w:rPr>
              <w:t>stockist</w:t>
            </w:r>
            <w:proofErr w:type="spellEnd"/>
          </w:p>
        </w:tc>
        <w:tc>
          <w:tcPr>
            <w:tcW w:w="4675" w:type="dxa"/>
          </w:tcPr>
          <w:p w:rsidR="0095195F" w:rsidRPr="003635E0" w:rsidRDefault="0095195F" w:rsidP="006040FA">
            <w:pPr>
              <w:rPr>
                <w:rFonts w:ascii="Bookman Old Style" w:hAnsi="Bookman Old Style"/>
                <w:sz w:val="24"/>
                <w:szCs w:val="24"/>
              </w:rPr>
            </w:pPr>
            <w:r w:rsidRPr="003635E0">
              <w:rPr>
                <w:rFonts w:ascii="Bookman Old Style" w:hAnsi="Bookman Old Style"/>
                <w:sz w:val="24"/>
                <w:szCs w:val="24"/>
              </w:rPr>
              <w:t>Should distribute, stock or deal in only stamped gazette products</w:t>
            </w:r>
          </w:p>
        </w:tc>
      </w:tr>
    </w:tbl>
    <w:p w:rsidR="008C3CED" w:rsidRPr="003635E0" w:rsidRDefault="008C3CED" w:rsidP="006040FA">
      <w:pPr>
        <w:rPr>
          <w:rFonts w:ascii="Bookman Old Style" w:hAnsi="Bookman Old Style"/>
          <w:b/>
          <w:sz w:val="24"/>
          <w:szCs w:val="24"/>
        </w:rPr>
      </w:pPr>
    </w:p>
    <w:p w:rsidR="002A2D24" w:rsidRPr="003635E0" w:rsidRDefault="00762D3E" w:rsidP="006040FA">
      <w:pPr>
        <w:rPr>
          <w:rFonts w:ascii="Bookman Old Style" w:hAnsi="Bookman Old Style"/>
          <w:b/>
          <w:sz w:val="24"/>
          <w:szCs w:val="24"/>
        </w:rPr>
      </w:pPr>
      <w:r w:rsidRPr="003635E0">
        <w:rPr>
          <w:rFonts w:ascii="Bookman Old Style" w:hAnsi="Bookman Old Style"/>
          <w:b/>
          <w:sz w:val="24"/>
          <w:szCs w:val="24"/>
        </w:rPr>
        <w:t>What are the Penalties for non-compliance to DTS</w:t>
      </w:r>
    </w:p>
    <w:tbl>
      <w:tblPr>
        <w:tblStyle w:val="TableGrid"/>
        <w:tblW w:w="0" w:type="auto"/>
        <w:tblLook w:val="04A0" w:firstRow="1" w:lastRow="0" w:firstColumn="1" w:lastColumn="0" w:noHBand="0" w:noVBand="1"/>
      </w:tblPr>
      <w:tblGrid>
        <w:gridCol w:w="895"/>
        <w:gridCol w:w="4590"/>
        <w:gridCol w:w="3865"/>
      </w:tblGrid>
      <w:tr w:rsidR="008C3CED" w:rsidRPr="003635E0" w:rsidTr="008C3CED">
        <w:tc>
          <w:tcPr>
            <w:tcW w:w="895" w:type="dxa"/>
          </w:tcPr>
          <w:p w:rsidR="008C3CED" w:rsidRPr="000A1835" w:rsidRDefault="008C3CED" w:rsidP="006040FA">
            <w:pPr>
              <w:rPr>
                <w:rFonts w:ascii="Bookman Old Style" w:hAnsi="Bookman Old Style"/>
                <w:b/>
                <w:sz w:val="24"/>
                <w:szCs w:val="24"/>
              </w:rPr>
            </w:pPr>
            <w:r w:rsidRPr="000A1835">
              <w:rPr>
                <w:rFonts w:ascii="Bookman Old Style" w:hAnsi="Bookman Old Style"/>
                <w:b/>
                <w:sz w:val="24"/>
                <w:szCs w:val="24"/>
              </w:rPr>
              <w:t>SN</w:t>
            </w:r>
          </w:p>
        </w:tc>
        <w:tc>
          <w:tcPr>
            <w:tcW w:w="4590" w:type="dxa"/>
          </w:tcPr>
          <w:p w:rsidR="008C3CED" w:rsidRPr="000A1835" w:rsidRDefault="008C3CED" w:rsidP="006040FA">
            <w:pPr>
              <w:rPr>
                <w:rFonts w:ascii="Bookman Old Style" w:hAnsi="Bookman Old Style"/>
                <w:b/>
                <w:sz w:val="24"/>
                <w:szCs w:val="24"/>
              </w:rPr>
            </w:pPr>
            <w:r w:rsidRPr="000A1835">
              <w:rPr>
                <w:rFonts w:ascii="Bookman Old Style" w:hAnsi="Bookman Old Style"/>
                <w:b/>
                <w:sz w:val="24"/>
                <w:szCs w:val="24"/>
              </w:rPr>
              <w:t>Offence</w:t>
            </w:r>
          </w:p>
        </w:tc>
        <w:tc>
          <w:tcPr>
            <w:tcW w:w="3865" w:type="dxa"/>
          </w:tcPr>
          <w:p w:rsidR="008C3CED" w:rsidRPr="000A1835" w:rsidRDefault="008C3CED" w:rsidP="006040FA">
            <w:pPr>
              <w:rPr>
                <w:rFonts w:ascii="Bookman Old Style" w:hAnsi="Bookman Old Style"/>
                <w:b/>
                <w:sz w:val="24"/>
                <w:szCs w:val="24"/>
              </w:rPr>
            </w:pPr>
            <w:r w:rsidRPr="000A1835">
              <w:rPr>
                <w:rFonts w:ascii="Bookman Old Style" w:hAnsi="Bookman Old Style"/>
                <w:b/>
                <w:sz w:val="24"/>
                <w:szCs w:val="24"/>
              </w:rPr>
              <w:t>Penalty</w:t>
            </w:r>
          </w:p>
        </w:tc>
      </w:tr>
      <w:tr w:rsidR="008C3CED" w:rsidRPr="003635E0" w:rsidTr="008C3CED">
        <w:tc>
          <w:tcPr>
            <w:tcW w:w="895" w:type="dxa"/>
          </w:tcPr>
          <w:p w:rsidR="008C3CED" w:rsidRPr="003635E0" w:rsidRDefault="008C3CED" w:rsidP="006040FA">
            <w:pPr>
              <w:rPr>
                <w:rFonts w:ascii="Bookman Old Style" w:hAnsi="Bookman Old Style"/>
                <w:b/>
                <w:sz w:val="24"/>
                <w:szCs w:val="24"/>
              </w:rPr>
            </w:pPr>
            <w:r w:rsidRPr="003635E0">
              <w:rPr>
                <w:rFonts w:ascii="Bookman Old Style" w:hAnsi="Bookman Old Style"/>
                <w:b/>
                <w:sz w:val="24"/>
                <w:szCs w:val="24"/>
              </w:rPr>
              <w:t>1</w:t>
            </w:r>
          </w:p>
        </w:tc>
        <w:tc>
          <w:tcPr>
            <w:tcW w:w="4590" w:type="dxa"/>
          </w:tcPr>
          <w:p w:rsidR="008C3CED" w:rsidRPr="003635E0" w:rsidRDefault="008C3CED" w:rsidP="006040FA">
            <w:pPr>
              <w:rPr>
                <w:rFonts w:ascii="Bookman Old Style" w:hAnsi="Bookman Old Style"/>
                <w:b/>
                <w:sz w:val="24"/>
                <w:szCs w:val="24"/>
              </w:rPr>
            </w:pPr>
            <w:r w:rsidRPr="003635E0">
              <w:rPr>
                <w:rFonts w:ascii="Bookman Old Style" w:hAnsi="Bookman Old Style"/>
                <w:sz w:val="24"/>
                <w:szCs w:val="24"/>
              </w:rPr>
              <w:t xml:space="preserve">Failure to affix a stamp on </w:t>
            </w:r>
            <w:proofErr w:type="spellStart"/>
            <w:r w:rsidRPr="003635E0">
              <w:rPr>
                <w:rFonts w:ascii="Bookman Old Style" w:hAnsi="Bookman Old Style"/>
                <w:sz w:val="24"/>
                <w:szCs w:val="24"/>
              </w:rPr>
              <w:t>gazetted</w:t>
            </w:r>
            <w:proofErr w:type="spellEnd"/>
            <w:r w:rsidRPr="003635E0">
              <w:rPr>
                <w:rFonts w:ascii="Bookman Old Style" w:hAnsi="Bookman Old Style"/>
                <w:sz w:val="24"/>
                <w:szCs w:val="24"/>
              </w:rPr>
              <w:t xml:space="preserve"> goods</w:t>
            </w:r>
          </w:p>
        </w:tc>
        <w:tc>
          <w:tcPr>
            <w:tcW w:w="3865" w:type="dxa"/>
          </w:tcPr>
          <w:p w:rsidR="008C3CED" w:rsidRPr="003635E0" w:rsidRDefault="008C3CED" w:rsidP="006040FA">
            <w:pPr>
              <w:rPr>
                <w:rFonts w:ascii="Bookman Old Style" w:hAnsi="Bookman Old Style"/>
                <w:b/>
                <w:sz w:val="24"/>
                <w:szCs w:val="24"/>
              </w:rPr>
            </w:pPr>
            <w:r w:rsidRPr="003635E0">
              <w:rPr>
                <w:rFonts w:ascii="Bookman Old Style" w:hAnsi="Bookman Old Style"/>
                <w:sz w:val="24"/>
                <w:szCs w:val="24"/>
              </w:rPr>
              <w:t>Penal tax equivalent to double the tax due on goods or fifty (50) million shillings, whichever is higher</w:t>
            </w:r>
          </w:p>
        </w:tc>
      </w:tr>
      <w:tr w:rsidR="008C3CED" w:rsidRPr="003635E0" w:rsidTr="008C3CED">
        <w:tc>
          <w:tcPr>
            <w:tcW w:w="895" w:type="dxa"/>
          </w:tcPr>
          <w:p w:rsidR="008C3CED" w:rsidRPr="003635E0" w:rsidRDefault="008C3CED" w:rsidP="006040FA">
            <w:pPr>
              <w:rPr>
                <w:rFonts w:ascii="Bookman Old Style" w:hAnsi="Bookman Old Style"/>
                <w:b/>
                <w:sz w:val="24"/>
                <w:szCs w:val="24"/>
              </w:rPr>
            </w:pPr>
            <w:r w:rsidRPr="003635E0">
              <w:rPr>
                <w:rFonts w:ascii="Bookman Old Style" w:hAnsi="Bookman Old Style"/>
                <w:b/>
                <w:sz w:val="24"/>
                <w:szCs w:val="24"/>
              </w:rPr>
              <w:t>2</w:t>
            </w:r>
          </w:p>
        </w:tc>
        <w:tc>
          <w:tcPr>
            <w:tcW w:w="4590" w:type="dxa"/>
          </w:tcPr>
          <w:p w:rsidR="008C3CED" w:rsidRPr="003635E0" w:rsidRDefault="008C3CED" w:rsidP="006040FA">
            <w:pPr>
              <w:rPr>
                <w:rFonts w:ascii="Bookman Old Style" w:hAnsi="Bookman Old Style"/>
                <w:b/>
                <w:sz w:val="24"/>
                <w:szCs w:val="24"/>
              </w:rPr>
            </w:pPr>
            <w:r w:rsidRPr="003635E0">
              <w:rPr>
                <w:rFonts w:ascii="Bookman Old Style" w:hAnsi="Bookman Old Style"/>
                <w:sz w:val="24"/>
                <w:szCs w:val="24"/>
              </w:rPr>
              <w:t xml:space="preserve">Printing over or defacing a tax stamp affixed on </w:t>
            </w:r>
            <w:proofErr w:type="spellStart"/>
            <w:r w:rsidRPr="003635E0">
              <w:rPr>
                <w:rFonts w:ascii="Bookman Old Style" w:hAnsi="Bookman Old Style"/>
                <w:sz w:val="24"/>
                <w:szCs w:val="24"/>
              </w:rPr>
              <w:t>gazetted</w:t>
            </w:r>
            <w:proofErr w:type="spellEnd"/>
            <w:r w:rsidRPr="003635E0">
              <w:rPr>
                <w:rFonts w:ascii="Bookman Old Style" w:hAnsi="Bookman Old Style"/>
                <w:sz w:val="24"/>
                <w:szCs w:val="24"/>
              </w:rPr>
              <w:t xml:space="preserve"> good</w:t>
            </w:r>
            <w:r w:rsidR="00671CDD">
              <w:rPr>
                <w:rFonts w:ascii="Bookman Old Style" w:hAnsi="Bookman Old Style"/>
                <w:sz w:val="24"/>
                <w:szCs w:val="24"/>
              </w:rPr>
              <w:t>s</w:t>
            </w:r>
            <w:bookmarkStart w:id="0" w:name="_GoBack"/>
            <w:bookmarkEnd w:id="0"/>
          </w:p>
        </w:tc>
        <w:tc>
          <w:tcPr>
            <w:tcW w:w="3865" w:type="dxa"/>
          </w:tcPr>
          <w:p w:rsidR="008C3CED" w:rsidRPr="003635E0" w:rsidRDefault="008C3CED" w:rsidP="006040FA">
            <w:pPr>
              <w:rPr>
                <w:rFonts w:ascii="Bookman Old Style" w:hAnsi="Bookman Old Style"/>
                <w:b/>
                <w:sz w:val="24"/>
                <w:szCs w:val="24"/>
              </w:rPr>
            </w:pPr>
            <w:r w:rsidRPr="003635E0">
              <w:rPr>
                <w:rFonts w:ascii="Bookman Old Style" w:hAnsi="Bookman Old Style"/>
                <w:sz w:val="24"/>
                <w:szCs w:val="24"/>
              </w:rPr>
              <w:t>Penal tax equivalent to double the tax due on goods or twenty (20) million shillings, whichever is higher</w:t>
            </w:r>
          </w:p>
        </w:tc>
      </w:tr>
      <w:tr w:rsidR="008C3CED" w:rsidRPr="003635E0" w:rsidTr="008C3CED">
        <w:tc>
          <w:tcPr>
            <w:tcW w:w="895" w:type="dxa"/>
          </w:tcPr>
          <w:p w:rsidR="008C3CED" w:rsidRPr="003635E0" w:rsidRDefault="008C3CED" w:rsidP="006040FA">
            <w:pPr>
              <w:rPr>
                <w:rFonts w:ascii="Bookman Old Style" w:hAnsi="Bookman Old Style"/>
                <w:b/>
                <w:sz w:val="24"/>
                <w:szCs w:val="24"/>
              </w:rPr>
            </w:pPr>
            <w:r w:rsidRPr="003635E0">
              <w:rPr>
                <w:rFonts w:ascii="Bookman Old Style" w:hAnsi="Bookman Old Style"/>
                <w:b/>
                <w:sz w:val="24"/>
                <w:szCs w:val="24"/>
              </w:rPr>
              <w:t>3</w:t>
            </w:r>
          </w:p>
        </w:tc>
        <w:tc>
          <w:tcPr>
            <w:tcW w:w="4590" w:type="dxa"/>
          </w:tcPr>
          <w:p w:rsidR="008C3CED" w:rsidRPr="003635E0" w:rsidRDefault="008C3CED" w:rsidP="006040FA">
            <w:pPr>
              <w:rPr>
                <w:rFonts w:ascii="Bookman Old Style" w:hAnsi="Bookman Old Style"/>
                <w:b/>
                <w:sz w:val="24"/>
                <w:szCs w:val="24"/>
              </w:rPr>
            </w:pPr>
            <w:r w:rsidRPr="003635E0">
              <w:rPr>
                <w:rFonts w:ascii="Bookman Old Style" w:hAnsi="Bookman Old Style"/>
                <w:sz w:val="24"/>
                <w:szCs w:val="24"/>
              </w:rPr>
              <w:t xml:space="preserve">Possession of </w:t>
            </w:r>
            <w:proofErr w:type="spellStart"/>
            <w:r w:rsidRPr="003635E0">
              <w:rPr>
                <w:rFonts w:ascii="Bookman Old Style" w:hAnsi="Bookman Old Style"/>
                <w:sz w:val="24"/>
                <w:szCs w:val="24"/>
              </w:rPr>
              <w:t>gazetted</w:t>
            </w:r>
            <w:proofErr w:type="spellEnd"/>
            <w:r w:rsidRPr="003635E0">
              <w:rPr>
                <w:rFonts w:ascii="Bookman Old Style" w:hAnsi="Bookman Old Style"/>
                <w:sz w:val="24"/>
                <w:szCs w:val="24"/>
              </w:rPr>
              <w:t xml:space="preserve"> goods on which a tax stamp is not affixed</w:t>
            </w:r>
          </w:p>
        </w:tc>
        <w:tc>
          <w:tcPr>
            <w:tcW w:w="3865" w:type="dxa"/>
          </w:tcPr>
          <w:p w:rsidR="008C3CED" w:rsidRPr="003635E0" w:rsidRDefault="00981A64" w:rsidP="006040FA">
            <w:pPr>
              <w:rPr>
                <w:rFonts w:ascii="Bookman Old Style" w:hAnsi="Bookman Old Style"/>
                <w:b/>
                <w:sz w:val="24"/>
                <w:szCs w:val="24"/>
              </w:rPr>
            </w:pPr>
            <w:r w:rsidRPr="003635E0">
              <w:rPr>
                <w:rFonts w:ascii="Bookman Old Style" w:hAnsi="Bookman Old Style"/>
                <w:sz w:val="24"/>
                <w:szCs w:val="24"/>
              </w:rPr>
              <w:t>Penal tax equivalent to double the tax due on goods or fifty (50) million shillings, whichever is higher</w:t>
            </w:r>
          </w:p>
        </w:tc>
      </w:tr>
      <w:tr w:rsidR="008C3CED" w:rsidRPr="003635E0" w:rsidTr="008C3CED">
        <w:tc>
          <w:tcPr>
            <w:tcW w:w="895" w:type="dxa"/>
          </w:tcPr>
          <w:p w:rsidR="008C3CED" w:rsidRPr="003635E0" w:rsidRDefault="00981A64" w:rsidP="006040FA">
            <w:pPr>
              <w:rPr>
                <w:rFonts w:ascii="Bookman Old Style" w:hAnsi="Bookman Old Style"/>
                <w:b/>
                <w:sz w:val="24"/>
                <w:szCs w:val="24"/>
              </w:rPr>
            </w:pPr>
            <w:r w:rsidRPr="003635E0">
              <w:rPr>
                <w:rFonts w:ascii="Bookman Old Style" w:hAnsi="Bookman Old Style"/>
                <w:b/>
                <w:sz w:val="24"/>
                <w:szCs w:val="24"/>
              </w:rPr>
              <w:t>4</w:t>
            </w:r>
          </w:p>
        </w:tc>
        <w:tc>
          <w:tcPr>
            <w:tcW w:w="4590" w:type="dxa"/>
          </w:tcPr>
          <w:p w:rsidR="008C3CED" w:rsidRPr="003635E0" w:rsidRDefault="00981A64" w:rsidP="006040FA">
            <w:pPr>
              <w:rPr>
                <w:rFonts w:ascii="Bookman Old Style" w:hAnsi="Bookman Old Style"/>
                <w:b/>
                <w:sz w:val="24"/>
                <w:szCs w:val="24"/>
              </w:rPr>
            </w:pPr>
            <w:r w:rsidRPr="003635E0">
              <w:rPr>
                <w:rFonts w:ascii="Bookman Old Style" w:hAnsi="Bookman Old Style"/>
                <w:sz w:val="24"/>
                <w:szCs w:val="24"/>
              </w:rPr>
              <w:t>Attempting to acquire or acquire or sell a tax stamp without the authority of the Commissioner</w:t>
            </w:r>
          </w:p>
        </w:tc>
        <w:tc>
          <w:tcPr>
            <w:tcW w:w="3865" w:type="dxa"/>
          </w:tcPr>
          <w:p w:rsidR="008C3CED" w:rsidRPr="003635E0" w:rsidRDefault="00981A64" w:rsidP="006040FA">
            <w:pPr>
              <w:rPr>
                <w:rFonts w:ascii="Bookman Old Style" w:hAnsi="Bookman Old Style"/>
                <w:b/>
                <w:sz w:val="24"/>
                <w:szCs w:val="24"/>
              </w:rPr>
            </w:pPr>
            <w:r w:rsidRPr="003635E0">
              <w:rPr>
                <w:rFonts w:ascii="Bookman Old Style" w:hAnsi="Bookman Old Style"/>
                <w:sz w:val="24"/>
                <w:szCs w:val="24"/>
              </w:rPr>
              <w:t>Penalty equivalent to double the tax due on the goods or ten million shillings, whichever is higher</w:t>
            </w:r>
          </w:p>
        </w:tc>
      </w:tr>
    </w:tbl>
    <w:p w:rsidR="008C3CED" w:rsidRPr="003635E0" w:rsidRDefault="008C3CED" w:rsidP="006040FA">
      <w:pPr>
        <w:rPr>
          <w:rFonts w:ascii="Bookman Old Style" w:hAnsi="Bookman Old Style"/>
          <w:b/>
          <w:sz w:val="24"/>
          <w:szCs w:val="24"/>
        </w:rPr>
      </w:pPr>
    </w:p>
    <w:p w:rsidR="008C3CED" w:rsidRPr="003635E0" w:rsidRDefault="008C3CED" w:rsidP="006040FA">
      <w:pPr>
        <w:rPr>
          <w:rFonts w:ascii="Bookman Old Style" w:hAnsi="Bookman Old Style"/>
          <w:b/>
          <w:sz w:val="24"/>
          <w:szCs w:val="24"/>
        </w:rPr>
      </w:pPr>
    </w:p>
    <w:sectPr w:rsidR="008C3CED" w:rsidRPr="0036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CE0"/>
    <w:multiLevelType w:val="hybridMultilevel"/>
    <w:tmpl w:val="DDCA5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2380"/>
    <w:multiLevelType w:val="hybridMultilevel"/>
    <w:tmpl w:val="5E58E0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6891B2E"/>
    <w:multiLevelType w:val="hybridMultilevel"/>
    <w:tmpl w:val="6B98F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D5B24"/>
    <w:multiLevelType w:val="hybridMultilevel"/>
    <w:tmpl w:val="5FDABD7E"/>
    <w:lvl w:ilvl="0" w:tplc="632061CC">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2B1455B9"/>
    <w:multiLevelType w:val="hybridMultilevel"/>
    <w:tmpl w:val="A94C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B3FA9"/>
    <w:multiLevelType w:val="hybridMultilevel"/>
    <w:tmpl w:val="BE78B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0B47"/>
    <w:multiLevelType w:val="hybridMultilevel"/>
    <w:tmpl w:val="7A86C1A4"/>
    <w:lvl w:ilvl="0" w:tplc="02C0EF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E1B8B"/>
    <w:multiLevelType w:val="hybridMultilevel"/>
    <w:tmpl w:val="049E8FEC"/>
    <w:lvl w:ilvl="0" w:tplc="BE985D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62850"/>
    <w:multiLevelType w:val="hybridMultilevel"/>
    <w:tmpl w:val="41060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05D71"/>
    <w:multiLevelType w:val="hybridMultilevel"/>
    <w:tmpl w:val="293A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7"/>
  </w:num>
  <w:num w:numId="6">
    <w:abstractNumId w:val="6"/>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7B"/>
    <w:rsid w:val="0004457B"/>
    <w:rsid w:val="00051BAA"/>
    <w:rsid w:val="000A1835"/>
    <w:rsid w:val="000D58AC"/>
    <w:rsid w:val="00176C2B"/>
    <w:rsid w:val="002655A7"/>
    <w:rsid w:val="002A2D24"/>
    <w:rsid w:val="003635E0"/>
    <w:rsid w:val="00372192"/>
    <w:rsid w:val="00482B59"/>
    <w:rsid w:val="00527812"/>
    <w:rsid w:val="00530292"/>
    <w:rsid w:val="00566E8E"/>
    <w:rsid w:val="005A6AD5"/>
    <w:rsid w:val="006040FA"/>
    <w:rsid w:val="0061372E"/>
    <w:rsid w:val="00671CDD"/>
    <w:rsid w:val="00741107"/>
    <w:rsid w:val="00762D3E"/>
    <w:rsid w:val="0079297F"/>
    <w:rsid w:val="007C7236"/>
    <w:rsid w:val="008B00FD"/>
    <w:rsid w:val="008C3CED"/>
    <w:rsid w:val="00903DE8"/>
    <w:rsid w:val="00930EAB"/>
    <w:rsid w:val="0095195F"/>
    <w:rsid w:val="00981A64"/>
    <w:rsid w:val="00B02189"/>
    <w:rsid w:val="00B20654"/>
    <w:rsid w:val="00B478C0"/>
    <w:rsid w:val="00B7757B"/>
    <w:rsid w:val="00C039C0"/>
    <w:rsid w:val="00C03C7A"/>
    <w:rsid w:val="00C338CF"/>
    <w:rsid w:val="00C41C96"/>
    <w:rsid w:val="00C54962"/>
    <w:rsid w:val="00C6480A"/>
    <w:rsid w:val="00CE37D7"/>
    <w:rsid w:val="00ED1B4F"/>
    <w:rsid w:val="00E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51D3"/>
  <w15:chartTrackingRefBased/>
  <w15:docId w15:val="{4B42135B-95AC-4667-9F97-685AAD7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E8"/>
    <w:pPr>
      <w:ind w:left="720"/>
      <w:contextualSpacing/>
    </w:pPr>
  </w:style>
  <w:style w:type="character" w:styleId="Hyperlink">
    <w:name w:val="Hyperlink"/>
    <w:basedOn w:val="DefaultParagraphFont"/>
    <w:uiPriority w:val="99"/>
    <w:unhideWhenUsed/>
    <w:rsid w:val="0061372E"/>
    <w:rPr>
      <w:color w:val="0563C1" w:themeColor="hyperlink"/>
      <w:u w:val="single"/>
    </w:rPr>
  </w:style>
  <w:style w:type="character" w:styleId="UnresolvedMention">
    <w:name w:val="Unresolved Mention"/>
    <w:basedOn w:val="DefaultParagraphFont"/>
    <w:uiPriority w:val="99"/>
    <w:semiHidden/>
    <w:unhideWhenUsed/>
    <w:rsid w:val="0061372E"/>
    <w:rPr>
      <w:color w:val="605E5C"/>
      <w:shd w:val="clear" w:color="auto" w:fill="E1DFDD"/>
    </w:rPr>
  </w:style>
  <w:style w:type="table" w:styleId="TableGrid">
    <w:name w:val="Table Grid"/>
    <w:basedOn w:val="TableNormal"/>
    <w:uiPriority w:val="39"/>
    <w:rsid w:val="0053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Bukenya</dc:creator>
  <cp:keywords/>
  <dc:description/>
  <cp:lastModifiedBy>Brian Okao</cp:lastModifiedBy>
  <cp:revision>36</cp:revision>
  <dcterms:created xsi:type="dcterms:W3CDTF">2023-06-05T12:19:00Z</dcterms:created>
  <dcterms:modified xsi:type="dcterms:W3CDTF">2023-06-06T05:38:00Z</dcterms:modified>
</cp:coreProperties>
</file>